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78" w:rsidRPr="002B0533" w:rsidRDefault="00AD1D78" w:rsidP="00AD1D78">
      <w:pPr>
        <w:jc w:val="center"/>
        <w:rPr>
          <w:rFonts w:ascii="Cambria" w:hAnsi="Cambria" w:cs="Tahoma"/>
          <w:b/>
          <w:sz w:val="28"/>
          <w:szCs w:val="28"/>
        </w:rPr>
      </w:pPr>
      <w:r w:rsidRPr="002B0533">
        <w:rPr>
          <w:rFonts w:ascii="Cambria" w:hAnsi="Cambria" w:cs="Tahoma"/>
          <w:b/>
          <w:sz w:val="28"/>
          <w:szCs w:val="28"/>
        </w:rPr>
        <w:t>Curso “Candidatos pela Sustentabilidade”</w:t>
      </w:r>
    </w:p>
    <w:p w:rsidR="00AD1D78" w:rsidRDefault="00AD1D78" w:rsidP="00AD1D78">
      <w:pPr>
        <w:spacing w:line="360" w:lineRule="auto"/>
        <w:jc w:val="both"/>
        <w:rPr>
          <w:rFonts w:ascii="Georgia" w:hAnsi="Georgia"/>
          <w:b/>
          <w:bCs/>
        </w:rPr>
      </w:pPr>
    </w:p>
    <w:p w:rsidR="00AD1D78" w:rsidRDefault="00AD1D78" w:rsidP="00AD1D78">
      <w:pPr>
        <w:spacing w:line="360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Programação Geral: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6"/>
        <w:gridCol w:w="4394"/>
      </w:tblGrid>
      <w:tr w:rsidR="00AD1D78" w:rsidTr="00AD1D78">
        <w:tc>
          <w:tcPr>
            <w:tcW w:w="5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D78" w:rsidRDefault="00AD1D7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01/06/2012</w:t>
            </w:r>
          </w:p>
        </w:tc>
        <w:tc>
          <w:tcPr>
            <w:tcW w:w="5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D78" w:rsidRDefault="00AD1D7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02/06/2012</w:t>
            </w:r>
          </w:p>
        </w:tc>
      </w:tr>
      <w:tr w:rsidR="00AD1D78" w:rsidTr="00AD1D78"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D78" w:rsidRDefault="00AD1D7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b/>
                <w:bCs/>
              </w:rPr>
              <w:t>8:30</w:t>
            </w:r>
            <w:proofErr w:type="gramEnd"/>
            <w:r>
              <w:rPr>
                <w:rFonts w:ascii="Georgia" w:hAnsi="Georgia"/>
                <w:b/>
                <w:bCs/>
              </w:rPr>
              <w:t xml:space="preserve"> – Inscrição e retirada de material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78" w:rsidRDefault="00AD1D7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D1D78" w:rsidTr="00AD1D78"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D78" w:rsidRDefault="00AD1D7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b/>
                <w:bCs/>
              </w:rPr>
              <w:t>9:00</w:t>
            </w:r>
            <w:proofErr w:type="gramEnd"/>
            <w:r>
              <w:rPr>
                <w:rFonts w:ascii="Georgia" w:hAnsi="Georgia"/>
                <w:b/>
                <w:bCs/>
              </w:rPr>
              <w:t xml:space="preserve"> – Palestra de abertura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D78" w:rsidRDefault="00AD1D78">
            <w:pPr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</w:rPr>
              <w:t>9:00</w:t>
            </w:r>
            <w:proofErr w:type="gramEnd"/>
            <w:r>
              <w:rPr>
                <w:rFonts w:ascii="Georgia" w:hAnsi="Georgia"/>
              </w:rPr>
              <w:t>- Abertura</w:t>
            </w:r>
          </w:p>
        </w:tc>
      </w:tr>
      <w:tr w:rsidR="00AD1D78" w:rsidTr="00AD1D78"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D78" w:rsidRDefault="00AD1D78">
            <w:pPr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</w:rPr>
              <w:t>9:30</w:t>
            </w:r>
            <w:proofErr w:type="gramEnd"/>
            <w:r>
              <w:rPr>
                <w:rFonts w:ascii="Georgia" w:hAnsi="Georgia"/>
              </w:rPr>
              <w:t xml:space="preserve"> – 11:00 – Módulo I e debate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D78" w:rsidRDefault="00AD1D78">
            <w:pPr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</w:rPr>
              <w:t>9:30</w:t>
            </w:r>
            <w:proofErr w:type="gramEnd"/>
            <w:r>
              <w:rPr>
                <w:rFonts w:ascii="Georgia" w:hAnsi="Georgia"/>
              </w:rPr>
              <w:t xml:space="preserve"> – 11:00 – Módulo V e debate</w:t>
            </w:r>
          </w:p>
        </w:tc>
      </w:tr>
      <w:tr w:rsidR="00AD1D78" w:rsidTr="00AD1D78"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D78" w:rsidRDefault="00AD1D78">
            <w:pPr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</w:rPr>
              <w:t>11:00</w:t>
            </w:r>
            <w:proofErr w:type="gramEnd"/>
            <w:r>
              <w:rPr>
                <w:rFonts w:ascii="Georgia" w:hAnsi="Georgia"/>
              </w:rPr>
              <w:t xml:space="preserve"> – 11:30 – </w:t>
            </w:r>
            <w:proofErr w:type="spellStart"/>
            <w:r>
              <w:rPr>
                <w:rFonts w:ascii="Georgia" w:hAnsi="Georgia"/>
              </w:rPr>
              <w:t>Coffee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break</w:t>
            </w:r>
            <w:proofErr w:type="spellEnd"/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D78" w:rsidRDefault="00AD1D78">
            <w:pPr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</w:rPr>
              <w:t>11:00</w:t>
            </w:r>
            <w:proofErr w:type="gramEnd"/>
            <w:r>
              <w:rPr>
                <w:rFonts w:ascii="Georgia" w:hAnsi="Georgia"/>
              </w:rPr>
              <w:t xml:space="preserve"> – 11:30 – </w:t>
            </w:r>
            <w:proofErr w:type="spellStart"/>
            <w:r>
              <w:rPr>
                <w:rFonts w:ascii="Georgia" w:hAnsi="Georgia"/>
              </w:rPr>
              <w:t>Coffee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break</w:t>
            </w:r>
            <w:proofErr w:type="spellEnd"/>
          </w:p>
        </w:tc>
      </w:tr>
      <w:tr w:rsidR="00AD1D78" w:rsidTr="00AD1D78"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D78" w:rsidRDefault="00AD1D78">
            <w:pPr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</w:rPr>
              <w:t>11:30</w:t>
            </w:r>
            <w:proofErr w:type="gramEnd"/>
            <w:r>
              <w:rPr>
                <w:rFonts w:ascii="Georgia" w:hAnsi="Georgia"/>
              </w:rPr>
              <w:t xml:space="preserve"> – 13:00 – Módulo II e debate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D78" w:rsidRDefault="00AD1D78">
            <w:pPr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</w:rPr>
              <w:t>11:30</w:t>
            </w:r>
            <w:proofErr w:type="gramEnd"/>
            <w:r>
              <w:rPr>
                <w:rFonts w:ascii="Georgia" w:hAnsi="Georgia"/>
              </w:rPr>
              <w:t xml:space="preserve"> – 13:00 – Módulo VI e debate</w:t>
            </w:r>
          </w:p>
        </w:tc>
      </w:tr>
      <w:tr w:rsidR="00AD1D78" w:rsidTr="00AD1D78"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D78" w:rsidRDefault="00AD1D78">
            <w:pPr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</w:rPr>
              <w:t>13:00</w:t>
            </w:r>
            <w:proofErr w:type="gramEnd"/>
            <w:r>
              <w:rPr>
                <w:rFonts w:ascii="Georgia" w:hAnsi="Georgia"/>
              </w:rPr>
              <w:t xml:space="preserve"> – 14:30 – Almoço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D78" w:rsidRDefault="00AD1D78">
            <w:pPr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</w:rPr>
              <w:t>13:00</w:t>
            </w:r>
            <w:proofErr w:type="gramEnd"/>
            <w:r>
              <w:rPr>
                <w:rFonts w:ascii="Georgia" w:hAnsi="Georgia"/>
              </w:rPr>
              <w:t xml:space="preserve"> – 14:30 – Almoço</w:t>
            </w:r>
          </w:p>
        </w:tc>
      </w:tr>
      <w:tr w:rsidR="00AD1D78" w:rsidTr="00AD1D78"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D78" w:rsidRDefault="00AD1D78">
            <w:pPr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</w:rPr>
              <w:t>14:30</w:t>
            </w:r>
            <w:proofErr w:type="gramEnd"/>
            <w:r>
              <w:rPr>
                <w:rFonts w:ascii="Georgia" w:hAnsi="Georgia"/>
              </w:rPr>
              <w:t xml:space="preserve"> – 16:00 – Módulo III e debate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D78" w:rsidRDefault="00AD1D78">
            <w:pPr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</w:rPr>
              <w:t>14:30</w:t>
            </w:r>
            <w:proofErr w:type="gramEnd"/>
            <w:r>
              <w:rPr>
                <w:rFonts w:ascii="Georgia" w:hAnsi="Georgia"/>
              </w:rPr>
              <w:t xml:space="preserve"> – 16:00 – Módulo VII e debate</w:t>
            </w:r>
          </w:p>
        </w:tc>
      </w:tr>
      <w:tr w:rsidR="00AD1D78" w:rsidTr="00AD1D78"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D78" w:rsidRDefault="00AD1D78">
            <w:pPr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</w:rPr>
              <w:t>16:00</w:t>
            </w:r>
            <w:proofErr w:type="gramEnd"/>
            <w:r>
              <w:rPr>
                <w:rFonts w:ascii="Georgia" w:hAnsi="Georgia"/>
              </w:rPr>
              <w:t xml:space="preserve"> – 16:30 – </w:t>
            </w:r>
            <w:proofErr w:type="spellStart"/>
            <w:r>
              <w:rPr>
                <w:rFonts w:ascii="Georgia" w:hAnsi="Georgia"/>
              </w:rPr>
              <w:t>Coffee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break</w:t>
            </w:r>
            <w:proofErr w:type="spellEnd"/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D78" w:rsidRDefault="00AD1D78">
            <w:pPr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</w:rPr>
              <w:t>16:00</w:t>
            </w:r>
            <w:proofErr w:type="gramEnd"/>
            <w:r>
              <w:rPr>
                <w:rFonts w:ascii="Georgia" w:hAnsi="Georgia"/>
              </w:rPr>
              <w:t xml:space="preserve"> – 16:30 - </w:t>
            </w:r>
            <w:proofErr w:type="spellStart"/>
            <w:r>
              <w:rPr>
                <w:rFonts w:ascii="Georgia" w:hAnsi="Georgia"/>
              </w:rPr>
              <w:t>Coffee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break</w:t>
            </w:r>
            <w:proofErr w:type="spellEnd"/>
          </w:p>
        </w:tc>
      </w:tr>
      <w:tr w:rsidR="00AD1D78" w:rsidTr="00AD1D78"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D78" w:rsidRDefault="00AD1D78">
            <w:pPr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</w:rPr>
              <w:t>16:30</w:t>
            </w:r>
            <w:proofErr w:type="gramEnd"/>
            <w:r>
              <w:rPr>
                <w:rFonts w:ascii="Georgia" w:hAnsi="Georgia"/>
              </w:rPr>
              <w:t xml:space="preserve"> – 18:00 – Módulo IV e debate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D78" w:rsidRDefault="00AD1D78">
            <w:pPr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</w:rPr>
              <w:t>16:30</w:t>
            </w:r>
            <w:proofErr w:type="gramEnd"/>
            <w:r>
              <w:rPr>
                <w:rFonts w:ascii="Georgia" w:hAnsi="Georgia"/>
              </w:rPr>
              <w:t xml:space="preserve"> – 18:00 – Módulo VIII e debate</w:t>
            </w:r>
          </w:p>
        </w:tc>
      </w:tr>
      <w:tr w:rsidR="00AD1D78" w:rsidTr="00AD1D78"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78" w:rsidRDefault="00AD1D7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78" w:rsidRDefault="00AD1D78">
            <w:pPr>
              <w:rPr>
                <w:rFonts w:ascii="Georgia" w:hAnsi="Georgia"/>
                <w:b/>
                <w:bCs/>
              </w:rPr>
            </w:pPr>
            <w:proofErr w:type="gramStart"/>
            <w:r>
              <w:rPr>
                <w:rFonts w:ascii="Georgia" w:hAnsi="Georgia"/>
                <w:b/>
                <w:bCs/>
              </w:rPr>
              <w:t>18:00</w:t>
            </w:r>
            <w:proofErr w:type="gramEnd"/>
            <w:r>
              <w:rPr>
                <w:rFonts w:ascii="Georgia" w:hAnsi="Georgia"/>
                <w:b/>
                <w:bCs/>
              </w:rPr>
              <w:t xml:space="preserve"> – 19:00 – Palestra de encerramento</w:t>
            </w:r>
          </w:p>
          <w:p w:rsidR="00AD1D78" w:rsidRDefault="00AD1D7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</w:tbl>
    <w:p w:rsidR="00AD1D78" w:rsidRDefault="00AD1D78" w:rsidP="00AD1D78">
      <w:pPr>
        <w:spacing w:line="360" w:lineRule="auto"/>
        <w:jc w:val="both"/>
        <w:rPr>
          <w:rFonts w:ascii="Georgia" w:hAnsi="Georgia"/>
          <w:shd w:val="clear" w:color="auto" w:fill="FFFF00"/>
        </w:rPr>
      </w:pPr>
    </w:p>
    <w:p w:rsidR="00AD1D78" w:rsidRDefault="00AD1D78" w:rsidP="00AD1D78">
      <w:pPr>
        <w:spacing w:line="360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Conteúdo programático</w:t>
      </w:r>
    </w:p>
    <w:p w:rsidR="00AD1D78" w:rsidRDefault="00AD1D78" w:rsidP="00AD1D78">
      <w:pPr>
        <w:spacing w:line="360" w:lineRule="auto"/>
        <w:jc w:val="both"/>
        <w:rPr>
          <w:rFonts w:ascii="Georgia" w:hAnsi="Georgia"/>
          <w:b/>
          <w:bCs/>
        </w:rPr>
      </w:pPr>
    </w:p>
    <w:p w:rsidR="00AD1D78" w:rsidRDefault="00AD1D78" w:rsidP="00AD1D78">
      <w:pPr>
        <w:spacing w:line="360" w:lineRule="auto"/>
        <w:jc w:val="both"/>
        <w:rPr>
          <w:rFonts w:ascii="Georgia" w:hAnsi="Georgia"/>
          <w:b/>
          <w:bCs/>
        </w:rPr>
      </w:pP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/>
      </w:tblPr>
      <w:tblGrid>
        <w:gridCol w:w="2240"/>
        <w:gridCol w:w="6292"/>
      </w:tblGrid>
      <w:tr w:rsidR="00AD1D78" w:rsidTr="00AD1D78">
        <w:trPr>
          <w:trHeight w:val="18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Módulo I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pStyle w:val="Ttulo9"/>
              <w:numPr>
                <w:ilvl w:val="8"/>
                <w:numId w:val="2"/>
              </w:numPr>
              <w:snapToGrid w:val="0"/>
              <w:spacing w:line="276" w:lineRule="auto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Agenda da sustentabilidade: do global ao local e a relevância da gestão das cidades</w:t>
            </w:r>
          </w:p>
        </w:tc>
      </w:tr>
      <w:tr w:rsidR="00AD1D78" w:rsidTr="00AD1D7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Carga Horária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1h30min</w:t>
            </w:r>
          </w:p>
        </w:tc>
      </w:tr>
      <w:tr w:rsidR="00AD1D78" w:rsidTr="00AD1D7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Ementa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numPr>
                <w:ilvl w:val="0"/>
                <w:numId w:val="3"/>
              </w:numPr>
              <w:snapToGrid w:val="0"/>
              <w:spacing w:line="276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</w:rPr>
              <w:t>Do global ao local</w:t>
            </w:r>
          </w:p>
          <w:p w:rsidR="00AD1D78" w:rsidRDefault="00AD1D78">
            <w:pPr>
              <w:numPr>
                <w:ilvl w:val="0"/>
                <w:numId w:val="3"/>
              </w:numPr>
              <w:snapToGrid w:val="0"/>
              <w:spacing w:line="276" w:lineRule="auto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 xml:space="preserve">Falência do sistema multilateral </w:t>
            </w:r>
          </w:p>
          <w:p w:rsidR="00AD1D78" w:rsidRDefault="00AD1D78">
            <w:pPr>
              <w:numPr>
                <w:ilvl w:val="0"/>
                <w:numId w:val="3"/>
              </w:numPr>
              <w:snapToGrid w:val="0"/>
              <w:spacing w:line="276" w:lineRule="auto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A crise das mudanças climáticas</w:t>
            </w:r>
          </w:p>
          <w:p w:rsidR="00AD1D78" w:rsidRDefault="00AD1D78">
            <w:pPr>
              <w:numPr>
                <w:ilvl w:val="0"/>
                <w:numId w:val="3"/>
              </w:numPr>
              <w:snapToGrid w:val="0"/>
              <w:spacing w:line="276" w:lineRule="auto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PIB: um novo olhar sobre o progresso</w:t>
            </w:r>
          </w:p>
          <w:p w:rsidR="00AD1D78" w:rsidRDefault="00AD1D78">
            <w:pPr>
              <w:numPr>
                <w:ilvl w:val="0"/>
                <w:numId w:val="3"/>
              </w:numPr>
              <w:snapToGrid w:val="0"/>
              <w:spacing w:line="276" w:lineRule="auto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Sustentabilidade: conceito</w:t>
            </w:r>
          </w:p>
          <w:p w:rsidR="00AD1D78" w:rsidRDefault="00AD1D78">
            <w:pPr>
              <w:numPr>
                <w:ilvl w:val="0"/>
                <w:numId w:val="3"/>
              </w:numPr>
              <w:snapToGrid w:val="0"/>
              <w:spacing w:line="276" w:lineRule="auto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Cidades</w:t>
            </w:r>
          </w:p>
          <w:p w:rsidR="00AD1D78" w:rsidRDefault="00AD1D78">
            <w:pPr>
              <w:numPr>
                <w:ilvl w:val="0"/>
                <w:numId w:val="3"/>
              </w:numPr>
              <w:snapToGrid w:val="0"/>
              <w:spacing w:line="276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</w:rPr>
              <w:t>Uma nova ética para a formulação de Políticas Públicas</w:t>
            </w:r>
          </w:p>
        </w:tc>
      </w:tr>
      <w:tr w:rsidR="00AD1D78" w:rsidTr="00AD1D7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Palestrante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Ricardo Young</w:t>
            </w:r>
          </w:p>
        </w:tc>
      </w:tr>
    </w:tbl>
    <w:p w:rsidR="00AD1D78" w:rsidRDefault="00AD1D78" w:rsidP="00AD1D78">
      <w:pPr>
        <w:rPr>
          <w:rFonts w:ascii="Georgia" w:hAnsi="Georgia"/>
        </w:rPr>
      </w:pPr>
    </w:p>
    <w:p w:rsidR="00AD1D78" w:rsidRDefault="00AD1D78" w:rsidP="00AD1D78">
      <w:pPr>
        <w:rPr>
          <w:rFonts w:ascii="Georgia" w:hAnsi="Georgia"/>
        </w:rPr>
      </w:pPr>
    </w:p>
    <w:p w:rsidR="00AD1D78" w:rsidRDefault="00AD1D78" w:rsidP="00AD1D78">
      <w:pPr>
        <w:rPr>
          <w:rFonts w:ascii="Georgia" w:hAnsi="Georgia"/>
        </w:rPr>
      </w:pPr>
    </w:p>
    <w:p w:rsidR="00AD1D78" w:rsidRDefault="00AD1D78" w:rsidP="00AD1D78">
      <w:pPr>
        <w:rPr>
          <w:rFonts w:ascii="Georgia" w:hAnsi="Georgia"/>
        </w:rPr>
      </w:pPr>
    </w:p>
    <w:p w:rsidR="00AD1D78" w:rsidRDefault="00AD1D78" w:rsidP="00AD1D78">
      <w:pPr>
        <w:rPr>
          <w:rFonts w:ascii="Georgia" w:hAnsi="Georgia"/>
        </w:rPr>
      </w:pPr>
    </w:p>
    <w:p w:rsidR="00AD1D78" w:rsidRDefault="00AD1D78" w:rsidP="00AD1D78">
      <w:pPr>
        <w:rPr>
          <w:rFonts w:ascii="Georgia" w:hAnsi="Georgia"/>
        </w:rPr>
      </w:pPr>
    </w:p>
    <w:p w:rsidR="00AD1D78" w:rsidRDefault="00AD1D78" w:rsidP="00AD1D78">
      <w:pPr>
        <w:rPr>
          <w:rFonts w:ascii="Georgia" w:hAnsi="Georgia"/>
        </w:rPr>
      </w:pPr>
    </w:p>
    <w:p w:rsidR="00AD1D78" w:rsidRDefault="00AD1D78" w:rsidP="00AD1D78">
      <w:pPr>
        <w:rPr>
          <w:rFonts w:ascii="Georgia" w:hAnsi="Georgia"/>
        </w:rPr>
      </w:pPr>
    </w:p>
    <w:p w:rsidR="00AD1D78" w:rsidRDefault="00AD1D78" w:rsidP="00AD1D78">
      <w:pPr>
        <w:rPr>
          <w:rFonts w:ascii="Georgia" w:hAnsi="Georgia"/>
        </w:rPr>
      </w:pPr>
    </w:p>
    <w:p w:rsidR="00AD1D78" w:rsidRDefault="00AD1D78" w:rsidP="00AD1D78">
      <w:pPr>
        <w:rPr>
          <w:rFonts w:ascii="Georgia" w:hAnsi="Georgia"/>
        </w:rPr>
      </w:pPr>
    </w:p>
    <w:p w:rsidR="00AD1D78" w:rsidRDefault="00AD1D78" w:rsidP="00AD1D78">
      <w:pPr>
        <w:rPr>
          <w:rFonts w:ascii="Georgia" w:hAnsi="Georgia"/>
        </w:rPr>
      </w:pPr>
    </w:p>
    <w:p w:rsidR="00AD1D78" w:rsidRDefault="00AD1D78" w:rsidP="00AD1D78">
      <w:pPr>
        <w:rPr>
          <w:rFonts w:ascii="Georgia" w:hAnsi="Georgia"/>
        </w:rPr>
      </w:pPr>
    </w:p>
    <w:p w:rsidR="00AD1D78" w:rsidRDefault="00AD1D78" w:rsidP="00AD1D78">
      <w:pPr>
        <w:rPr>
          <w:rFonts w:ascii="Georgia" w:hAnsi="Georgia"/>
        </w:rPr>
      </w:pPr>
    </w:p>
    <w:p w:rsidR="00AD1D78" w:rsidRDefault="00AD1D78" w:rsidP="00AD1D78">
      <w:pPr>
        <w:rPr>
          <w:rFonts w:ascii="Georgia" w:hAnsi="Georgia"/>
        </w:rPr>
      </w:pPr>
    </w:p>
    <w:p w:rsidR="00AD1D78" w:rsidRDefault="00AD1D78" w:rsidP="00AD1D78">
      <w:pPr>
        <w:rPr>
          <w:rFonts w:ascii="Georgia" w:hAnsi="Georgia"/>
        </w:rPr>
      </w:pPr>
    </w:p>
    <w:p w:rsidR="00AD1D78" w:rsidRDefault="00AD1D78" w:rsidP="00AD1D78">
      <w:pPr>
        <w:rPr>
          <w:rFonts w:ascii="Georgia" w:hAnsi="Georgia"/>
        </w:rPr>
      </w:pPr>
    </w:p>
    <w:tbl>
      <w:tblPr>
        <w:tblW w:w="10065" w:type="dxa"/>
        <w:tblInd w:w="28" w:type="dxa"/>
        <w:tblCellMar>
          <w:left w:w="0" w:type="dxa"/>
          <w:right w:w="0" w:type="dxa"/>
        </w:tblCellMar>
        <w:tblLook w:val="04A0"/>
      </w:tblPr>
      <w:tblGrid>
        <w:gridCol w:w="2552"/>
        <w:gridCol w:w="7513"/>
      </w:tblGrid>
      <w:tr w:rsidR="00AD1D78" w:rsidTr="00AD1D78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lastRenderedPageBreak/>
              <w:t>Módulo II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pStyle w:val="Ttulo9"/>
              <w:numPr>
                <w:ilvl w:val="8"/>
                <w:numId w:val="2"/>
              </w:numPr>
              <w:snapToGrid w:val="0"/>
              <w:spacing w:line="276" w:lineRule="auto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Programa de metas (indicadores) e Participação</w:t>
            </w:r>
          </w:p>
        </w:tc>
      </w:tr>
      <w:tr w:rsidR="00AD1D78" w:rsidTr="00AD1D7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Carga Horária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1h30min</w:t>
            </w:r>
          </w:p>
        </w:tc>
      </w:tr>
      <w:tr w:rsidR="00AD1D78" w:rsidTr="00AD1D78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Ementa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1D78" w:rsidRDefault="00AD1D78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Programa de Metas:</w:t>
            </w:r>
          </w:p>
          <w:p w:rsidR="00AD1D78" w:rsidRDefault="00AD1D78">
            <w:pPr>
              <w:pStyle w:val="PargrafodaLista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Os prefeitos deverão apresentar um programa detalhado de governo com metas claras e prestação de contas semestral.</w:t>
            </w:r>
          </w:p>
          <w:p w:rsidR="00AD1D78" w:rsidRDefault="00AD1D78">
            <w:pPr>
              <w:spacing w:line="276" w:lineRule="auto"/>
              <w:ind w:left="7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Metas Quantitativas e Qualitativas:</w:t>
            </w:r>
          </w:p>
          <w:p w:rsidR="00AD1D78" w:rsidRDefault="00AD1D78">
            <w:pPr>
              <w:spacing w:line="276" w:lineRule="auto"/>
              <w:ind w:left="7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 Acessibilidade </w:t>
            </w:r>
          </w:p>
          <w:p w:rsidR="00AD1D78" w:rsidRDefault="00AD1D78">
            <w:pPr>
              <w:spacing w:line="276" w:lineRule="auto"/>
              <w:ind w:left="7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2. Assistência Social </w:t>
            </w:r>
          </w:p>
          <w:p w:rsidR="00AD1D78" w:rsidRDefault="00AD1D78">
            <w:pPr>
              <w:spacing w:line="276" w:lineRule="auto"/>
              <w:ind w:left="7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3. Criança e Adolescente </w:t>
            </w:r>
          </w:p>
          <w:p w:rsidR="00AD1D78" w:rsidRDefault="00AD1D78">
            <w:pPr>
              <w:spacing w:line="276" w:lineRule="auto"/>
              <w:ind w:left="7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 Cultura </w:t>
            </w:r>
          </w:p>
          <w:p w:rsidR="00AD1D78" w:rsidRDefault="00AD1D78">
            <w:pPr>
              <w:spacing w:line="276" w:lineRule="auto"/>
              <w:ind w:left="7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5. Democracia Participativa e Transparência </w:t>
            </w:r>
          </w:p>
          <w:p w:rsidR="00AD1D78" w:rsidRDefault="00AD1D78">
            <w:pPr>
              <w:spacing w:line="276" w:lineRule="auto"/>
              <w:ind w:left="7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6. Educação </w:t>
            </w:r>
          </w:p>
          <w:p w:rsidR="00AD1D78" w:rsidRDefault="00AD1D78">
            <w:pPr>
              <w:spacing w:line="276" w:lineRule="auto"/>
              <w:ind w:left="7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7. Esporte </w:t>
            </w:r>
          </w:p>
          <w:p w:rsidR="00AD1D78" w:rsidRDefault="00AD1D78">
            <w:pPr>
              <w:spacing w:line="276" w:lineRule="auto"/>
              <w:ind w:left="7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8. Habitação </w:t>
            </w:r>
          </w:p>
          <w:p w:rsidR="00AD1D78" w:rsidRDefault="00AD1D78">
            <w:pPr>
              <w:spacing w:line="276" w:lineRule="auto"/>
              <w:ind w:left="7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9. Indicadores </w:t>
            </w:r>
          </w:p>
          <w:p w:rsidR="00AD1D78" w:rsidRDefault="00AD1D78">
            <w:pPr>
              <w:spacing w:line="276" w:lineRule="auto"/>
              <w:ind w:left="7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10. Juventude </w:t>
            </w:r>
          </w:p>
          <w:p w:rsidR="00AD1D78" w:rsidRDefault="00AD1D78">
            <w:pPr>
              <w:spacing w:line="276" w:lineRule="auto"/>
              <w:ind w:left="7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11. Meio Ambiente </w:t>
            </w:r>
          </w:p>
          <w:p w:rsidR="00AD1D78" w:rsidRDefault="00AD1D78">
            <w:pPr>
              <w:spacing w:line="276" w:lineRule="auto"/>
              <w:ind w:left="7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12. Orçamento </w:t>
            </w:r>
          </w:p>
          <w:p w:rsidR="00AD1D78" w:rsidRDefault="00AD1D78">
            <w:pPr>
              <w:spacing w:line="276" w:lineRule="auto"/>
              <w:ind w:left="7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13. Saúde </w:t>
            </w:r>
          </w:p>
          <w:p w:rsidR="00AD1D78" w:rsidRDefault="00AD1D78">
            <w:pPr>
              <w:spacing w:line="276" w:lineRule="auto"/>
              <w:ind w:left="7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14. Trabalho e Renda </w:t>
            </w:r>
          </w:p>
          <w:p w:rsidR="00AD1D78" w:rsidRDefault="00AD1D78">
            <w:pPr>
              <w:spacing w:line="276" w:lineRule="auto"/>
              <w:ind w:left="7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15. Transporte – Acidentes de trânsito </w:t>
            </w:r>
          </w:p>
          <w:p w:rsidR="00AD1D78" w:rsidRDefault="00AD1D78">
            <w:pPr>
              <w:spacing w:line="276" w:lineRule="auto"/>
              <w:ind w:left="7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16. Transporte – Mobilidade urbana </w:t>
            </w:r>
          </w:p>
          <w:p w:rsidR="00AD1D78" w:rsidRDefault="00AD1D78">
            <w:pPr>
              <w:spacing w:line="276" w:lineRule="auto"/>
              <w:ind w:left="7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17. Violência </w:t>
            </w:r>
          </w:p>
          <w:p w:rsidR="00AD1D78" w:rsidRDefault="00AD1D78">
            <w:pPr>
              <w:spacing w:line="276" w:lineRule="auto"/>
              <w:ind w:left="720"/>
              <w:rPr>
                <w:rFonts w:ascii="Georgia" w:hAnsi="Georgia"/>
              </w:rPr>
            </w:pPr>
          </w:p>
          <w:p w:rsidR="00AD1D78" w:rsidRDefault="00AD1D78">
            <w:pPr>
              <w:pStyle w:val="PargrafodaLista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participação da comunidade local na tomada de decisões legitima o interesse e a vontade da população local.</w:t>
            </w:r>
          </w:p>
          <w:p w:rsidR="00AD1D78" w:rsidRDefault="00AD1D78">
            <w:pPr>
              <w:pStyle w:val="PargrafodaLista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interação entre os diferentes níveis de governo (</w:t>
            </w:r>
            <w:proofErr w:type="spellStart"/>
            <w:r>
              <w:rPr>
                <w:rFonts w:ascii="Georgia" w:hAnsi="Georgia"/>
              </w:rPr>
              <w:t>para-diplomacia</w:t>
            </w:r>
            <w:proofErr w:type="spellEnd"/>
            <w:r>
              <w:rPr>
                <w:rFonts w:ascii="Georgia" w:hAnsi="Georgia"/>
              </w:rPr>
              <w:t>) é um instrumento importante para a construção das cidades inclusivas, prósperas, criativas, educadoras, saudáveis e democráticas, que proporcionam uma boa qualidade de vida aos cidadãos e que permitam a participação da sociedade em todos os aspectos relativos à vida pública.</w:t>
            </w:r>
          </w:p>
        </w:tc>
      </w:tr>
      <w:tr w:rsidR="00AD1D78" w:rsidTr="00AD1D78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Palestrante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1D78" w:rsidRDefault="00AD1D7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Maurício Broinizi Pereira</w:t>
            </w:r>
          </w:p>
          <w:p w:rsidR="00AD1D78" w:rsidRDefault="00AD1D78">
            <w:pPr>
              <w:pStyle w:val="Texto"/>
              <w:spacing w:before="0" w:after="0" w:line="240" w:lineRule="auto"/>
              <w:jc w:val="left"/>
              <w:rPr>
                <w:rFonts w:ascii="Georgia" w:hAnsi="Georgia"/>
              </w:rPr>
            </w:pPr>
          </w:p>
        </w:tc>
      </w:tr>
    </w:tbl>
    <w:p w:rsidR="00AD1D78" w:rsidRDefault="00AD1D78" w:rsidP="00AD1D78">
      <w:pPr>
        <w:rPr>
          <w:rFonts w:ascii="Georgia" w:hAnsi="Georgia"/>
        </w:rPr>
      </w:pPr>
      <w:r>
        <w:rPr>
          <w:rFonts w:ascii="Georgia" w:eastAsia="Times New Roman" w:hAnsi="Georgia" w:cs="Times New Roman"/>
        </w:rPr>
        <w:br w:type="page"/>
      </w:r>
    </w:p>
    <w:tbl>
      <w:tblPr>
        <w:tblW w:w="10065" w:type="dxa"/>
        <w:tblInd w:w="28" w:type="dxa"/>
        <w:tblCellMar>
          <w:left w:w="0" w:type="dxa"/>
          <w:right w:w="0" w:type="dxa"/>
        </w:tblCellMar>
        <w:tblLook w:val="04A0"/>
      </w:tblPr>
      <w:tblGrid>
        <w:gridCol w:w="2552"/>
        <w:gridCol w:w="7513"/>
      </w:tblGrid>
      <w:tr w:rsidR="00AD1D78" w:rsidTr="00AD1D78">
        <w:trPr>
          <w:trHeight w:val="18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lastRenderedPageBreak/>
              <w:t>Módulo III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Campanha 2.0</w:t>
            </w:r>
          </w:p>
        </w:tc>
      </w:tr>
      <w:tr w:rsidR="00AD1D78" w:rsidTr="00AD1D7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Carga Horária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1h30min</w:t>
            </w:r>
          </w:p>
        </w:tc>
      </w:tr>
      <w:tr w:rsidR="00AD1D78" w:rsidTr="00AD1D7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Ementa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1D78" w:rsidRDefault="00AD1D78">
            <w:pPr>
              <w:snapToGrid w:val="0"/>
              <w:rPr>
                <w:rFonts w:ascii="Georgia" w:hAnsi="Georgia"/>
                <w:sz w:val="24"/>
                <w:szCs w:val="24"/>
              </w:rPr>
            </w:pPr>
          </w:p>
          <w:p w:rsidR="00AD1D78" w:rsidRDefault="00AD1D78">
            <w:pPr>
              <w:pStyle w:val="PargrafodaLista"/>
              <w:numPr>
                <w:ilvl w:val="0"/>
                <w:numId w:val="5"/>
              </w:num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Este Módulo do curso consiste em levar ao candidato três eixos importantes para o Planejamento de Campanhas Digitais, o primeiro é a sensibilização para as mudanças impostas pela WEB 2.0, ou seja, como se inserem num contexto histórico a nova era digital e qual a filosofia presente na rede que estão transformando as relações de poder.</w:t>
            </w:r>
          </w:p>
          <w:p w:rsidR="00AD1D78" w:rsidRDefault="00AD1D78">
            <w:pPr>
              <w:snapToGrid w:val="0"/>
              <w:rPr>
                <w:rFonts w:ascii="Georgia" w:hAnsi="Georgia"/>
              </w:rPr>
            </w:pPr>
          </w:p>
          <w:p w:rsidR="00AD1D78" w:rsidRDefault="00AD1D78">
            <w:pPr>
              <w:pStyle w:val="PargrafodaLista"/>
              <w:numPr>
                <w:ilvl w:val="0"/>
                <w:numId w:val="5"/>
              </w:num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O segundo eixo denomina-se, Planejamento Estratégico Digital ou Posicionamento Digital, a </w:t>
            </w:r>
            <w:proofErr w:type="spellStart"/>
            <w:r>
              <w:rPr>
                <w:rFonts w:ascii="Georgia" w:hAnsi="Georgia"/>
              </w:rPr>
              <w:t>idéia</w:t>
            </w:r>
            <w:proofErr w:type="spellEnd"/>
            <w:r>
              <w:rPr>
                <w:rFonts w:ascii="Georgia" w:hAnsi="Georgia"/>
              </w:rPr>
              <w:t xml:space="preserve"> central é mostrar ao candidato que a internet, como todo meio de comunicação requer construir uma imagem, um conceito, uma mensagem, ter conteúdo, abraçar uma causa, e a importância de formar uma equipe, antes de iniciar qualquer ação, e por último discutiremos o gerenciamento de Redes Sociais.</w:t>
            </w:r>
          </w:p>
          <w:p w:rsidR="00AD1D78" w:rsidRDefault="00AD1D78">
            <w:pPr>
              <w:pStyle w:val="PargrafodaLista"/>
              <w:rPr>
                <w:rFonts w:ascii="Georgia" w:hAnsi="Georgia"/>
              </w:rPr>
            </w:pPr>
          </w:p>
          <w:p w:rsidR="00AD1D78" w:rsidRDefault="00AD1D78">
            <w:pPr>
              <w:pStyle w:val="PargrafodaLista"/>
              <w:numPr>
                <w:ilvl w:val="0"/>
                <w:numId w:val="5"/>
              </w:num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O Módulo será divido em </w:t>
            </w:r>
            <w:proofErr w:type="gramStart"/>
            <w:r>
              <w:rPr>
                <w:rFonts w:ascii="Georgia" w:hAnsi="Georgia"/>
              </w:rPr>
              <w:t>3</w:t>
            </w:r>
            <w:proofErr w:type="gramEnd"/>
            <w:r>
              <w:rPr>
                <w:rFonts w:ascii="Georgia" w:hAnsi="Georgia"/>
              </w:rPr>
              <w:t xml:space="preserve"> eixos temáticos de 30 minutos cada um:</w:t>
            </w:r>
          </w:p>
          <w:p w:rsidR="00AD1D78" w:rsidRDefault="00AD1D78">
            <w:pPr>
              <w:spacing w:line="276" w:lineRule="auto"/>
              <w:ind w:left="708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1</w:t>
            </w:r>
            <w:proofErr w:type="gramEnd"/>
            <w:r>
              <w:rPr>
                <w:rFonts w:ascii="Georgia" w:hAnsi="Georgia"/>
              </w:rPr>
              <w:t>) Sensibilização Digital: Contexto de Mudanças para a Era da Comunicação Colaborativa</w:t>
            </w:r>
          </w:p>
          <w:p w:rsidR="00AD1D78" w:rsidRDefault="00AD1D78">
            <w:pPr>
              <w:spacing w:line="276" w:lineRule="auto"/>
              <w:ind w:left="708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2</w:t>
            </w:r>
            <w:proofErr w:type="gramEnd"/>
            <w:r>
              <w:rPr>
                <w:rFonts w:ascii="Georgia" w:hAnsi="Georgia"/>
              </w:rPr>
              <w:t>) Planejamento de Campanhas Digitais - Posicionamento Digital</w:t>
            </w:r>
          </w:p>
          <w:p w:rsidR="00AD1D78" w:rsidRDefault="00AD1D78">
            <w:pPr>
              <w:snapToGrid w:val="0"/>
              <w:spacing w:line="276" w:lineRule="auto"/>
              <w:ind w:left="708"/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</w:rPr>
              <w:t>3</w:t>
            </w:r>
            <w:proofErr w:type="gramEnd"/>
            <w:r>
              <w:rPr>
                <w:rFonts w:ascii="Georgia" w:hAnsi="Georgia"/>
              </w:rPr>
              <w:t>) Gerenciamento das Redes Sociais</w:t>
            </w:r>
          </w:p>
        </w:tc>
      </w:tr>
      <w:tr w:rsidR="00AD1D78" w:rsidTr="00AD1D7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Palestrante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 xml:space="preserve">Maurício </w:t>
            </w:r>
            <w:proofErr w:type="spellStart"/>
            <w:r>
              <w:rPr>
                <w:rFonts w:ascii="Georgia" w:hAnsi="Georgia"/>
              </w:rPr>
              <w:t>Brusadin</w:t>
            </w:r>
            <w:proofErr w:type="spellEnd"/>
          </w:p>
        </w:tc>
      </w:tr>
    </w:tbl>
    <w:p w:rsidR="00AD1D78" w:rsidRDefault="00AD1D78" w:rsidP="00AD1D78">
      <w:pPr>
        <w:spacing w:line="360" w:lineRule="auto"/>
        <w:jc w:val="both"/>
        <w:rPr>
          <w:rFonts w:ascii="Georgia" w:hAnsi="Georgia"/>
          <w:b/>
          <w:bCs/>
          <w:color w:val="244061"/>
        </w:rPr>
      </w:pPr>
    </w:p>
    <w:p w:rsidR="00AD1D78" w:rsidRDefault="00AD1D78" w:rsidP="00AD1D78">
      <w:pPr>
        <w:spacing w:line="360" w:lineRule="auto"/>
        <w:jc w:val="both"/>
        <w:rPr>
          <w:rFonts w:ascii="Georgia" w:hAnsi="Georgia"/>
          <w:b/>
          <w:bCs/>
          <w:color w:val="244061"/>
        </w:rPr>
      </w:pPr>
    </w:p>
    <w:p w:rsidR="00AD1D78" w:rsidRDefault="00AD1D78" w:rsidP="00AD1D78">
      <w:pPr>
        <w:spacing w:line="360" w:lineRule="auto"/>
        <w:jc w:val="both"/>
        <w:rPr>
          <w:rFonts w:ascii="Georgia" w:hAnsi="Georgia"/>
          <w:b/>
          <w:bCs/>
          <w:color w:val="244061"/>
        </w:rPr>
      </w:pPr>
    </w:p>
    <w:p w:rsidR="00AD1D78" w:rsidRDefault="00AD1D78" w:rsidP="00AD1D78">
      <w:pPr>
        <w:spacing w:line="360" w:lineRule="auto"/>
        <w:jc w:val="both"/>
        <w:rPr>
          <w:rFonts w:ascii="Georgia" w:hAnsi="Georgia"/>
          <w:b/>
          <w:bCs/>
          <w:color w:val="244061"/>
        </w:rPr>
      </w:pPr>
    </w:p>
    <w:p w:rsidR="00AD1D78" w:rsidRDefault="00AD1D78" w:rsidP="00AD1D78">
      <w:pPr>
        <w:spacing w:line="360" w:lineRule="auto"/>
        <w:jc w:val="both"/>
        <w:rPr>
          <w:rFonts w:ascii="Georgia" w:hAnsi="Georgia"/>
          <w:b/>
          <w:bCs/>
          <w:color w:val="244061"/>
        </w:rPr>
      </w:pPr>
    </w:p>
    <w:p w:rsidR="00AD1D78" w:rsidRDefault="00AD1D78" w:rsidP="00AD1D78">
      <w:pPr>
        <w:spacing w:line="360" w:lineRule="auto"/>
        <w:jc w:val="both"/>
        <w:rPr>
          <w:rFonts w:ascii="Georgia" w:hAnsi="Georgia"/>
          <w:b/>
          <w:bCs/>
          <w:color w:val="244061"/>
        </w:rPr>
      </w:pPr>
    </w:p>
    <w:p w:rsidR="00AD1D78" w:rsidRDefault="00AD1D78" w:rsidP="00AD1D78">
      <w:pPr>
        <w:spacing w:line="360" w:lineRule="auto"/>
        <w:jc w:val="both"/>
        <w:rPr>
          <w:rFonts w:ascii="Georgia" w:hAnsi="Georgia"/>
          <w:b/>
          <w:bCs/>
          <w:color w:val="244061"/>
        </w:rPr>
      </w:pPr>
    </w:p>
    <w:p w:rsidR="00AD1D78" w:rsidRDefault="00AD1D78" w:rsidP="00AD1D78">
      <w:pPr>
        <w:spacing w:line="360" w:lineRule="auto"/>
        <w:jc w:val="both"/>
        <w:rPr>
          <w:rFonts w:ascii="Georgia" w:hAnsi="Georgia"/>
          <w:b/>
          <w:bCs/>
          <w:color w:val="244061"/>
        </w:rPr>
      </w:pPr>
    </w:p>
    <w:p w:rsidR="00AD1D78" w:rsidRDefault="00AD1D78" w:rsidP="00AD1D78">
      <w:pPr>
        <w:spacing w:line="360" w:lineRule="auto"/>
        <w:jc w:val="both"/>
        <w:rPr>
          <w:rFonts w:ascii="Georgia" w:hAnsi="Georgia"/>
          <w:b/>
          <w:bCs/>
          <w:color w:val="244061"/>
        </w:rPr>
      </w:pPr>
    </w:p>
    <w:p w:rsidR="00AD1D78" w:rsidRDefault="00AD1D78" w:rsidP="00AD1D78">
      <w:pPr>
        <w:spacing w:line="360" w:lineRule="auto"/>
        <w:jc w:val="both"/>
        <w:rPr>
          <w:rFonts w:ascii="Georgia" w:hAnsi="Georgia"/>
          <w:b/>
          <w:bCs/>
          <w:color w:val="244061"/>
        </w:rPr>
      </w:pPr>
    </w:p>
    <w:p w:rsidR="00AD1D78" w:rsidRDefault="00AD1D78" w:rsidP="00AD1D78">
      <w:pPr>
        <w:spacing w:line="360" w:lineRule="auto"/>
        <w:jc w:val="both"/>
        <w:rPr>
          <w:rFonts w:ascii="Georgia" w:hAnsi="Georgia"/>
          <w:b/>
          <w:bCs/>
          <w:color w:val="244061"/>
        </w:rPr>
      </w:pPr>
    </w:p>
    <w:p w:rsidR="00AD1D78" w:rsidRDefault="00AD1D78" w:rsidP="00AD1D78">
      <w:pPr>
        <w:spacing w:line="360" w:lineRule="auto"/>
        <w:jc w:val="both"/>
        <w:rPr>
          <w:rFonts w:ascii="Georgia" w:hAnsi="Georgia"/>
          <w:b/>
          <w:bCs/>
          <w:color w:val="244061"/>
        </w:rPr>
      </w:pPr>
    </w:p>
    <w:p w:rsidR="00AD1D78" w:rsidRDefault="00AD1D78" w:rsidP="00AD1D78">
      <w:pPr>
        <w:spacing w:line="360" w:lineRule="auto"/>
        <w:jc w:val="both"/>
        <w:rPr>
          <w:rFonts w:ascii="Georgia" w:hAnsi="Georgia"/>
          <w:b/>
          <w:bCs/>
          <w:color w:val="244061"/>
        </w:rPr>
      </w:pPr>
    </w:p>
    <w:p w:rsidR="00AD1D78" w:rsidRDefault="00AD1D78" w:rsidP="00AD1D78">
      <w:pPr>
        <w:spacing w:line="360" w:lineRule="auto"/>
        <w:jc w:val="both"/>
        <w:rPr>
          <w:rFonts w:ascii="Georgia" w:hAnsi="Georgia"/>
          <w:b/>
          <w:bCs/>
          <w:color w:val="244061"/>
        </w:rPr>
      </w:pPr>
    </w:p>
    <w:p w:rsidR="00AD1D78" w:rsidRDefault="00AD1D78" w:rsidP="00AD1D78">
      <w:pPr>
        <w:spacing w:line="360" w:lineRule="auto"/>
        <w:jc w:val="both"/>
        <w:rPr>
          <w:rFonts w:ascii="Georgia" w:hAnsi="Georgia"/>
          <w:b/>
          <w:bCs/>
          <w:color w:val="244061"/>
        </w:rPr>
      </w:pPr>
    </w:p>
    <w:p w:rsidR="00AD1D78" w:rsidRDefault="00AD1D78" w:rsidP="00AD1D78">
      <w:pPr>
        <w:spacing w:line="360" w:lineRule="auto"/>
        <w:jc w:val="both"/>
        <w:rPr>
          <w:rFonts w:ascii="Georgia" w:hAnsi="Georgia"/>
          <w:b/>
          <w:bCs/>
          <w:color w:val="244061"/>
        </w:rPr>
      </w:pP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/>
      </w:tblPr>
      <w:tblGrid>
        <w:gridCol w:w="2283"/>
        <w:gridCol w:w="6249"/>
      </w:tblGrid>
      <w:tr w:rsidR="00AD1D78" w:rsidTr="00AD1D78">
        <w:trPr>
          <w:trHeight w:val="18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lastRenderedPageBreak/>
              <w:t>Módulo IV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Planejamento de desenho urbano</w:t>
            </w:r>
          </w:p>
        </w:tc>
      </w:tr>
      <w:tr w:rsidR="00AD1D78" w:rsidTr="00AD1D7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Carga Horária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1h30min</w:t>
            </w:r>
          </w:p>
        </w:tc>
      </w:tr>
      <w:tr w:rsidR="00AD1D78" w:rsidTr="00AD1D7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Ementa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1D78" w:rsidRDefault="00AD1D78">
            <w:pPr>
              <w:pStyle w:val="PargrafodaLista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O planejamento urbano é o instrumento que garante aos prefeitos e gestores públicos a possibilidade de pensar sua cidade em diferentes cenários e possibilidades. </w:t>
            </w:r>
          </w:p>
          <w:p w:rsidR="00AD1D78" w:rsidRDefault="00AD1D78">
            <w:pPr>
              <w:pStyle w:val="PargrafodaLista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Este é sem dúvida o instrumento principal na construção de cidades inclusivas e prósperas. </w:t>
            </w:r>
          </w:p>
          <w:p w:rsidR="00AD1D78" w:rsidRDefault="00AD1D78">
            <w:pPr>
              <w:pStyle w:val="PargrafodaLista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 definição de indicadores poderá mostrar o cenário real da cidade sendo a partir desta análise possível revisar a gestão presente e planejar a gestão futura. </w:t>
            </w:r>
          </w:p>
          <w:p w:rsidR="00AD1D78" w:rsidRDefault="00AD1D78">
            <w:pPr>
              <w:pStyle w:val="PargrafodaLista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Os indicadores tornam-se instrumentos fundamentais para promover o conhecimento e a informação necessários para a compreensão das especificidades e dos problemas dos centros urbanos.</w:t>
            </w:r>
          </w:p>
          <w:p w:rsidR="00AD1D78" w:rsidRDefault="00AD1D78">
            <w:pPr>
              <w:spacing w:line="276" w:lineRule="auto"/>
              <w:rPr>
                <w:rFonts w:ascii="Georgia" w:hAnsi="Georgia"/>
              </w:rPr>
            </w:pPr>
          </w:p>
          <w:p w:rsidR="00AD1D78" w:rsidRDefault="00AD1D78">
            <w:pPr>
              <w:pStyle w:val="PargrafodaLista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 ordenamento do território é uma forma de planejamento do espaço urbano, ou seja, um instrumento que deve integrar o planejamento urbano, pois é por meio dele que o prefeito e os gestores públicos poderão evitar a ocupação de áreas de risco, projetar as alterações necessárias para o plano diretor, prever a expansão urbana, projetar áreas industriais, dentre outras situações.</w:t>
            </w:r>
          </w:p>
        </w:tc>
      </w:tr>
      <w:tr w:rsidR="00AD1D78" w:rsidTr="00AD1D7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Palestrante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</w:rPr>
              <w:t>Nabil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Bonduki</w:t>
            </w:r>
            <w:proofErr w:type="spellEnd"/>
          </w:p>
        </w:tc>
      </w:tr>
    </w:tbl>
    <w:p w:rsidR="00AD1D78" w:rsidRDefault="00AD1D78" w:rsidP="00AD1D78">
      <w:pPr>
        <w:rPr>
          <w:rFonts w:ascii="Georgia" w:hAnsi="Georgia"/>
        </w:rPr>
      </w:pPr>
    </w:p>
    <w:p w:rsidR="00AD1D78" w:rsidRDefault="00AD1D78" w:rsidP="00AD1D78">
      <w:pPr>
        <w:rPr>
          <w:rFonts w:ascii="Georgia" w:hAnsi="Georgia"/>
        </w:rPr>
      </w:pP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/>
      </w:tblPr>
      <w:tblGrid>
        <w:gridCol w:w="2259"/>
        <w:gridCol w:w="6273"/>
      </w:tblGrid>
      <w:tr w:rsidR="00AD1D78" w:rsidTr="00AD1D78">
        <w:trPr>
          <w:trHeight w:val="18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Módulo V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pStyle w:val="Ttulo9"/>
              <w:numPr>
                <w:ilvl w:val="8"/>
                <w:numId w:val="2"/>
              </w:numPr>
              <w:snapToGrid w:val="0"/>
              <w:spacing w:line="276" w:lineRule="auto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Comunicação Política Direta</w:t>
            </w:r>
          </w:p>
        </w:tc>
      </w:tr>
      <w:tr w:rsidR="00AD1D78" w:rsidTr="00AD1D7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Carga Horária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1h30minutos</w:t>
            </w:r>
          </w:p>
        </w:tc>
      </w:tr>
      <w:tr w:rsidR="00AD1D78" w:rsidTr="00AD1D78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Ementa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1D78" w:rsidRDefault="00AD1D78">
            <w:pPr>
              <w:pStyle w:val="Body1"/>
              <w:numPr>
                <w:ilvl w:val="0"/>
                <w:numId w:val="7"/>
              </w:num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Comunicação mediada</w:t>
            </w:r>
          </w:p>
          <w:p w:rsidR="00AD1D78" w:rsidRDefault="00AD1D78">
            <w:pPr>
              <w:pStyle w:val="Body1"/>
              <w:numPr>
                <w:ilvl w:val="0"/>
                <w:numId w:val="7"/>
              </w:num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 caixa preta dos meios de comunicação</w:t>
            </w:r>
          </w:p>
          <w:p w:rsidR="00AD1D78" w:rsidRDefault="00AD1D78">
            <w:pPr>
              <w:pStyle w:val="Body1"/>
              <w:numPr>
                <w:ilvl w:val="0"/>
                <w:numId w:val="7"/>
              </w:num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Credibilidade dos meios de comunicação</w:t>
            </w:r>
          </w:p>
          <w:p w:rsidR="00AD1D78" w:rsidRDefault="00AD1D78">
            <w:pPr>
              <w:pStyle w:val="Body1"/>
              <w:numPr>
                <w:ilvl w:val="0"/>
                <w:numId w:val="7"/>
              </w:num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Tipos de comunicação direta </w:t>
            </w:r>
          </w:p>
          <w:p w:rsidR="00AD1D78" w:rsidRDefault="00AD1D78">
            <w:pPr>
              <w:pStyle w:val="Body1"/>
              <w:numPr>
                <w:ilvl w:val="0"/>
                <w:numId w:val="7"/>
              </w:num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Abranger o maior número de meios de comunicação possível </w:t>
            </w:r>
          </w:p>
          <w:p w:rsidR="00AD1D78" w:rsidRDefault="00AD1D78">
            <w:pPr>
              <w:pStyle w:val="Body1"/>
              <w:numPr>
                <w:ilvl w:val="0"/>
                <w:numId w:val="7"/>
              </w:num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As novas tecnologias </w:t>
            </w:r>
          </w:p>
          <w:p w:rsidR="00AD1D78" w:rsidRDefault="00AD1D78">
            <w:pPr>
              <w:pStyle w:val="Body1"/>
              <w:numPr>
                <w:ilvl w:val="0"/>
                <w:numId w:val="7"/>
              </w:num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 velocidade da obsolescência das ferramentas</w:t>
            </w:r>
          </w:p>
          <w:p w:rsidR="00AD1D78" w:rsidRDefault="00AD1D78">
            <w:pPr>
              <w:pStyle w:val="Body1"/>
              <w:numPr>
                <w:ilvl w:val="0"/>
                <w:numId w:val="7"/>
              </w:num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Entender a mudança que estamos vivendo: mudança de paradigma</w:t>
            </w:r>
          </w:p>
          <w:p w:rsidR="00AD1D78" w:rsidRDefault="00AD1D78">
            <w:pPr>
              <w:pStyle w:val="Body1"/>
              <w:numPr>
                <w:ilvl w:val="0"/>
                <w:numId w:val="7"/>
              </w:num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Paradigmas: definição </w:t>
            </w:r>
          </w:p>
          <w:p w:rsidR="00AD1D78" w:rsidRDefault="00AD1D78">
            <w:pPr>
              <w:pStyle w:val="Body1"/>
              <w:numPr>
                <w:ilvl w:val="0"/>
                <w:numId w:val="7"/>
              </w:num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Criatividade e engenhosidade como valor </w:t>
            </w:r>
          </w:p>
          <w:p w:rsidR="00AD1D78" w:rsidRDefault="00AD1D78">
            <w:pPr>
              <w:pStyle w:val="Body1"/>
              <w:numPr>
                <w:ilvl w:val="0"/>
                <w:numId w:val="7"/>
              </w:num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Mais informados, sobre menos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coisas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AD1D78" w:rsidRDefault="00AD1D78">
            <w:pPr>
              <w:pStyle w:val="Body1"/>
              <w:numPr>
                <w:ilvl w:val="0"/>
                <w:numId w:val="7"/>
              </w:num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O erro dos partidos políticos </w:t>
            </w:r>
          </w:p>
          <w:p w:rsidR="00AD1D78" w:rsidRDefault="00AD1D78">
            <w:pPr>
              <w:pStyle w:val="Body1"/>
              <w:numPr>
                <w:ilvl w:val="0"/>
                <w:numId w:val="7"/>
              </w:num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Militância digital</w:t>
            </w:r>
          </w:p>
          <w:p w:rsidR="00AD1D78" w:rsidRDefault="00AD1D78">
            <w:pPr>
              <w:pStyle w:val="Body1"/>
              <w:numPr>
                <w:ilvl w:val="0"/>
                <w:numId w:val="7"/>
              </w:num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 xml:space="preserve">10 passos até a comunicação direta </w:t>
            </w:r>
          </w:p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AD1D78" w:rsidTr="00AD1D78">
        <w:trPr>
          <w:trHeight w:val="18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lastRenderedPageBreak/>
              <w:t>Palestrante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 xml:space="preserve">Rodrigo </w:t>
            </w:r>
            <w:proofErr w:type="spellStart"/>
            <w:r>
              <w:rPr>
                <w:rFonts w:ascii="Georgia" w:hAnsi="Georgia"/>
              </w:rPr>
              <w:t>Lugones</w:t>
            </w:r>
            <w:proofErr w:type="spellEnd"/>
          </w:p>
        </w:tc>
      </w:tr>
    </w:tbl>
    <w:p w:rsidR="00AD1D78" w:rsidRDefault="00AD1D78" w:rsidP="00AD1D78">
      <w:pPr>
        <w:rPr>
          <w:rFonts w:ascii="Georgia" w:hAnsi="Georgia"/>
          <w:lang w:val="en-US"/>
        </w:rPr>
      </w:pPr>
    </w:p>
    <w:p w:rsidR="00AD1D78" w:rsidRDefault="00AD1D78" w:rsidP="00AD1D78">
      <w:pPr>
        <w:rPr>
          <w:rFonts w:ascii="Georgia" w:hAnsi="Georgia"/>
          <w:lang w:val="en-US"/>
        </w:rPr>
      </w:pPr>
    </w:p>
    <w:p w:rsidR="00AD1D78" w:rsidRDefault="00AD1D78" w:rsidP="00AD1D78">
      <w:pPr>
        <w:rPr>
          <w:rFonts w:ascii="Georgia" w:hAnsi="Georgia"/>
          <w:lang w:val="en-US"/>
        </w:rPr>
      </w:pPr>
    </w:p>
    <w:p w:rsidR="00AD1D78" w:rsidRDefault="00AD1D78" w:rsidP="00AD1D78">
      <w:pPr>
        <w:rPr>
          <w:rFonts w:ascii="Georgia" w:hAnsi="Georgia"/>
          <w:lang w:val="en-US"/>
        </w:rPr>
      </w:pPr>
    </w:p>
    <w:p w:rsidR="00AD1D78" w:rsidRDefault="00AD1D78" w:rsidP="00AD1D78">
      <w:pPr>
        <w:rPr>
          <w:rFonts w:ascii="Georgia" w:hAnsi="Georgia"/>
          <w:lang w:val="en-US"/>
        </w:rPr>
      </w:pP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/>
      </w:tblPr>
      <w:tblGrid>
        <w:gridCol w:w="2221"/>
        <w:gridCol w:w="6311"/>
      </w:tblGrid>
      <w:tr w:rsidR="00AD1D78" w:rsidTr="00AD1D78">
        <w:trPr>
          <w:trHeight w:val="18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b/>
                <w:bCs/>
              </w:rPr>
              <w:t>Módulo VI</w:t>
            </w:r>
            <w:proofErr w:type="gramEnd"/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pStyle w:val="Ttulo9"/>
              <w:numPr>
                <w:ilvl w:val="8"/>
                <w:numId w:val="2"/>
              </w:numPr>
              <w:snapToGrid w:val="0"/>
              <w:spacing w:line="276" w:lineRule="auto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Estratégia de Campanha Eleitoral</w:t>
            </w:r>
          </w:p>
        </w:tc>
      </w:tr>
      <w:tr w:rsidR="00AD1D78" w:rsidTr="00AD1D7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Carga Horária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1h 30min</w:t>
            </w:r>
          </w:p>
        </w:tc>
      </w:tr>
      <w:tr w:rsidR="00AD1D78" w:rsidTr="00AD1D7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Ementa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pStyle w:val="PargrafodaLista"/>
              <w:numPr>
                <w:ilvl w:val="0"/>
                <w:numId w:val="8"/>
              </w:num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Construindo a Mensagem</w:t>
            </w:r>
          </w:p>
          <w:p w:rsidR="00AD1D78" w:rsidRDefault="00AD1D78">
            <w:pPr>
              <w:pStyle w:val="PargrafodaLista"/>
              <w:numPr>
                <w:ilvl w:val="0"/>
                <w:numId w:val="8"/>
              </w:num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Escrever e transmitir um discurso</w:t>
            </w:r>
          </w:p>
          <w:p w:rsidR="00AD1D78" w:rsidRDefault="00AD1D78">
            <w:pPr>
              <w:pStyle w:val="PargrafodaLista"/>
              <w:numPr>
                <w:ilvl w:val="0"/>
                <w:numId w:val="8"/>
              </w:num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Estruturando a Equipe de Campanha </w:t>
            </w:r>
          </w:p>
          <w:p w:rsidR="00AD1D78" w:rsidRDefault="00AD1D78">
            <w:pPr>
              <w:pStyle w:val="PargrafodaLista"/>
              <w:numPr>
                <w:ilvl w:val="0"/>
                <w:numId w:val="8"/>
              </w:num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Conhecendo a sua cidade</w:t>
            </w:r>
          </w:p>
          <w:p w:rsidR="00AD1D78" w:rsidRDefault="00AD1D78">
            <w:pPr>
              <w:pStyle w:val="PargrafodaLista"/>
              <w:numPr>
                <w:ilvl w:val="0"/>
                <w:numId w:val="8"/>
              </w:num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Treinamento de Mídia (Media </w:t>
            </w:r>
            <w:proofErr w:type="spellStart"/>
            <w:r>
              <w:rPr>
                <w:rFonts w:ascii="Georgia" w:hAnsi="Georgia"/>
              </w:rPr>
              <w:t>Trainning</w:t>
            </w:r>
            <w:proofErr w:type="spellEnd"/>
            <w:r>
              <w:rPr>
                <w:rFonts w:ascii="Georgia" w:hAnsi="Georgia"/>
              </w:rPr>
              <w:t>)</w:t>
            </w:r>
          </w:p>
          <w:p w:rsidR="00AD1D78" w:rsidRDefault="00AD1D78">
            <w:pPr>
              <w:pStyle w:val="PargrafodaLista"/>
              <w:numPr>
                <w:ilvl w:val="0"/>
                <w:numId w:val="8"/>
              </w:num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Debates</w:t>
            </w:r>
          </w:p>
        </w:tc>
      </w:tr>
      <w:tr w:rsidR="00AD1D78" w:rsidRPr="000A51DD" w:rsidTr="00AD1D7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Professor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Steve </w:t>
            </w:r>
            <w:proofErr w:type="spellStart"/>
            <w:r>
              <w:rPr>
                <w:rFonts w:ascii="Georgia" w:hAnsi="Georgia"/>
                <w:lang w:val="en-US"/>
              </w:rPr>
              <w:t>Jarding</w:t>
            </w:r>
            <w:proofErr w:type="spellEnd"/>
            <w:r>
              <w:rPr>
                <w:rFonts w:ascii="Georgia" w:hAnsi="Georgia"/>
                <w:lang w:val="en-US"/>
              </w:rPr>
              <w:t xml:space="preserve"> (Harvard Kennedy School)</w:t>
            </w:r>
          </w:p>
        </w:tc>
      </w:tr>
    </w:tbl>
    <w:p w:rsidR="00AD1D78" w:rsidRDefault="00AD1D78" w:rsidP="00AD1D78">
      <w:pPr>
        <w:rPr>
          <w:rFonts w:ascii="Georgia" w:hAnsi="Georgia"/>
          <w:lang w:val="en-US"/>
        </w:rPr>
      </w:pPr>
    </w:p>
    <w:p w:rsidR="00AD1D78" w:rsidRDefault="00AD1D78" w:rsidP="00AD1D78">
      <w:pPr>
        <w:rPr>
          <w:rFonts w:ascii="Georgia" w:hAnsi="Georgia"/>
          <w:lang w:val="en-US"/>
        </w:rPr>
      </w:pP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/>
      </w:tblPr>
      <w:tblGrid>
        <w:gridCol w:w="2221"/>
        <w:gridCol w:w="6311"/>
      </w:tblGrid>
      <w:tr w:rsidR="00AD1D78" w:rsidTr="00AD1D78">
        <w:trPr>
          <w:trHeight w:val="18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Módulo VII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pStyle w:val="Ttulo9"/>
              <w:numPr>
                <w:ilvl w:val="8"/>
                <w:numId w:val="2"/>
              </w:numPr>
              <w:snapToGrid w:val="0"/>
              <w:spacing w:line="276" w:lineRule="auto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Estratégia de Campanha Eleitoral</w:t>
            </w:r>
          </w:p>
        </w:tc>
      </w:tr>
      <w:tr w:rsidR="00AD1D78" w:rsidTr="00AD1D7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Carga Horária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1h 30min</w:t>
            </w:r>
          </w:p>
        </w:tc>
      </w:tr>
      <w:tr w:rsidR="00AD1D78" w:rsidTr="00AD1D7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Ementa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pStyle w:val="PargrafodaLista"/>
              <w:numPr>
                <w:ilvl w:val="0"/>
                <w:numId w:val="8"/>
              </w:num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Construindo a Mensagem</w:t>
            </w:r>
          </w:p>
          <w:p w:rsidR="00AD1D78" w:rsidRDefault="00AD1D78">
            <w:pPr>
              <w:pStyle w:val="PargrafodaLista"/>
              <w:numPr>
                <w:ilvl w:val="0"/>
                <w:numId w:val="8"/>
              </w:num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Escrever e transmitir um discurso</w:t>
            </w:r>
          </w:p>
          <w:p w:rsidR="00AD1D78" w:rsidRDefault="00AD1D78">
            <w:pPr>
              <w:pStyle w:val="PargrafodaLista"/>
              <w:numPr>
                <w:ilvl w:val="0"/>
                <w:numId w:val="8"/>
              </w:num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Estruturando a Equipe de Campanha </w:t>
            </w:r>
          </w:p>
          <w:p w:rsidR="00AD1D78" w:rsidRDefault="00AD1D78">
            <w:pPr>
              <w:pStyle w:val="PargrafodaLista"/>
              <w:numPr>
                <w:ilvl w:val="0"/>
                <w:numId w:val="8"/>
              </w:num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Conhecendo a sua cidade</w:t>
            </w:r>
          </w:p>
          <w:p w:rsidR="00AD1D78" w:rsidRDefault="00AD1D78">
            <w:pPr>
              <w:pStyle w:val="PargrafodaLista"/>
              <w:numPr>
                <w:ilvl w:val="0"/>
                <w:numId w:val="8"/>
              </w:num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Treinamento de Mídia (Media </w:t>
            </w:r>
            <w:proofErr w:type="spellStart"/>
            <w:r>
              <w:rPr>
                <w:rFonts w:ascii="Georgia" w:hAnsi="Georgia"/>
              </w:rPr>
              <w:t>Trainning</w:t>
            </w:r>
            <w:proofErr w:type="spellEnd"/>
            <w:r>
              <w:rPr>
                <w:rFonts w:ascii="Georgia" w:hAnsi="Georgia"/>
              </w:rPr>
              <w:t>)</w:t>
            </w:r>
          </w:p>
          <w:p w:rsidR="00AD1D78" w:rsidRDefault="00AD1D78">
            <w:pPr>
              <w:pStyle w:val="PargrafodaLista"/>
              <w:numPr>
                <w:ilvl w:val="0"/>
                <w:numId w:val="8"/>
              </w:num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Debates Mídia</w:t>
            </w:r>
          </w:p>
        </w:tc>
      </w:tr>
      <w:tr w:rsidR="00AD1D78" w:rsidRPr="000A51DD" w:rsidTr="00AD1D7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Professor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Steve </w:t>
            </w:r>
            <w:proofErr w:type="spellStart"/>
            <w:r>
              <w:rPr>
                <w:rFonts w:ascii="Georgia" w:hAnsi="Georgia"/>
                <w:lang w:val="en-US"/>
              </w:rPr>
              <w:t>Jarding</w:t>
            </w:r>
            <w:proofErr w:type="spellEnd"/>
            <w:r>
              <w:rPr>
                <w:rFonts w:ascii="Georgia" w:hAnsi="Georgia"/>
                <w:lang w:val="en-US"/>
              </w:rPr>
              <w:t xml:space="preserve"> (Harvard Kennedy School)</w:t>
            </w:r>
          </w:p>
        </w:tc>
      </w:tr>
    </w:tbl>
    <w:p w:rsidR="00AD1D78" w:rsidRDefault="00AD1D78" w:rsidP="00AD1D78">
      <w:pPr>
        <w:rPr>
          <w:rFonts w:ascii="Georgia" w:hAnsi="Georgia"/>
          <w:lang w:val="en-US"/>
        </w:rPr>
      </w:pPr>
    </w:p>
    <w:p w:rsidR="00AD1D78" w:rsidRDefault="00AD1D78" w:rsidP="00AD1D78">
      <w:pPr>
        <w:rPr>
          <w:rFonts w:ascii="Georgia" w:hAnsi="Georgia"/>
          <w:lang w:val="en-US"/>
        </w:rPr>
      </w:pPr>
    </w:p>
    <w:p w:rsidR="00AD1D78" w:rsidRDefault="00AD1D78" w:rsidP="00AD1D78">
      <w:pPr>
        <w:rPr>
          <w:rFonts w:ascii="Georgia" w:hAnsi="Georgia"/>
          <w:lang w:val="en-US"/>
        </w:rPr>
      </w:pP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/>
      </w:tblPr>
      <w:tblGrid>
        <w:gridCol w:w="2221"/>
        <w:gridCol w:w="6311"/>
      </w:tblGrid>
      <w:tr w:rsidR="00AD1D78" w:rsidTr="00AD1D78">
        <w:trPr>
          <w:trHeight w:val="18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Módulo VIII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pStyle w:val="Ttulo9"/>
              <w:numPr>
                <w:ilvl w:val="8"/>
                <w:numId w:val="2"/>
              </w:numPr>
              <w:snapToGrid w:val="0"/>
              <w:spacing w:line="276" w:lineRule="auto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Estratégia de Campanha Eleitoral</w:t>
            </w:r>
          </w:p>
        </w:tc>
      </w:tr>
      <w:tr w:rsidR="00AD1D78" w:rsidTr="00AD1D7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Carga Horária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1h 30min</w:t>
            </w:r>
          </w:p>
        </w:tc>
      </w:tr>
      <w:tr w:rsidR="00AD1D78" w:rsidTr="00AD1D7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Ementa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pStyle w:val="PargrafodaLista"/>
              <w:numPr>
                <w:ilvl w:val="0"/>
                <w:numId w:val="8"/>
              </w:num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Construindo a Mensagem</w:t>
            </w:r>
          </w:p>
          <w:p w:rsidR="00AD1D78" w:rsidRDefault="00AD1D78">
            <w:pPr>
              <w:pStyle w:val="PargrafodaLista"/>
              <w:numPr>
                <w:ilvl w:val="0"/>
                <w:numId w:val="8"/>
              </w:num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Escrever e transmitir um discurso</w:t>
            </w:r>
          </w:p>
          <w:p w:rsidR="00AD1D78" w:rsidRDefault="00AD1D78">
            <w:pPr>
              <w:pStyle w:val="PargrafodaLista"/>
              <w:numPr>
                <w:ilvl w:val="0"/>
                <w:numId w:val="8"/>
              </w:num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Estruturando a Equipe de Campanha </w:t>
            </w:r>
          </w:p>
          <w:p w:rsidR="00AD1D78" w:rsidRDefault="00AD1D78">
            <w:pPr>
              <w:pStyle w:val="PargrafodaLista"/>
              <w:numPr>
                <w:ilvl w:val="0"/>
                <w:numId w:val="8"/>
              </w:num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Conhecendo a sua cidade</w:t>
            </w:r>
          </w:p>
          <w:p w:rsidR="00AD1D78" w:rsidRDefault="00AD1D78">
            <w:pPr>
              <w:pStyle w:val="PargrafodaLista"/>
              <w:numPr>
                <w:ilvl w:val="0"/>
                <w:numId w:val="8"/>
              </w:num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Treinamento de Mídia (Media </w:t>
            </w:r>
            <w:proofErr w:type="spellStart"/>
            <w:r>
              <w:rPr>
                <w:rFonts w:ascii="Georgia" w:hAnsi="Georgia"/>
              </w:rPr>
              <w:t>Trainning</w:t>
            </w:r>
            <w:proofErr w:type="spellEnd"/>
            <w:r>
              <w:rPr>
                <w:rFonts w:ascii="Georgia" w:hAnsi="Georgia"/>
              </w:rPr>
              <w:t>)</w:t>
            </w:r>
          </w:p>
          <w:p w:rsidR="00AD1D78" w:rsidRDefault="00AD1D78">
            <w:pPr>
              <w:pStyle w:val="PargrafodaLista"/>
              <w:numPr>
                <w:ilvl w:val="0"/>
                <w:numId w:val="8"/>
              </w:num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Debates Mídia</w:t>
            </w:r>
          </w:p>
        </w:tc>
      </w:tr>
      <w:tr w:rsidR="00AD1D78" w:rsidRPr="000A51DD" w:rsidTr="00AD1D7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napToGrid w:val="0"/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lastRenderedPageBreak/>
              <w:t>Professor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1D78" w:rsidRDefault="00AD1D78">
            <w:pPr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Steve </w:t>
            </w:r>
            <w:proofErr w:type="spellStart"/>
            <w:r>
              <w:rPr>
                <w:rFonts w:ascii="Georgia" w:hAnsi="Georgia"/>
                <w:lang w:val="en-US"/>
              </w:rPr>
              <w:t>Jarding</w:t>
            </w:r>
            <w:proofErr w:type="spellEnd"/>
            <w:r>
              <w:rPr>
                <w:rFonts w:ascii="Georgia" w:hAnsi="Georgia"/>
                <w:lang w:val="en-US"/>
              </w:rPr>
              <w:t xml:space="preserve"> (Harvard Kennedy School)</w:t>
            </w:r>
          </w:p>
        </w:tc>
      </w:tr>
    </w:tbl>
    <w:p w:rsidR="00AD1D78" w:rsidRDefault="00AD1D78" w:rsidP="00AD1D78">
      <w:pPr>
        <w:rPr>
          <w:rFonts w:ascii="Georgia" w:hAnsi="Georgia"/>
          <w:lang w:val="en-US"/>
        </w:rPr>
      </w:pPr>
    </w:p>
    <w:p w:rsidR="00AD1D78" w:rsidRDefault="00AD1D78" w:rsidP="00AD1D78">
      <w:pPr>
        <w:rPr>
          <w:rFonts w:ascii="Georgia" w:hAnsi="Georgia"/>
          <w:lang w:val="en-US"/>
        </w:rPr>
      </w:pPr>
    </w:p>
    <w:p w:rsidR="000A51DD" w:rsidRPr="000A51DD" w:rsidRDefault="000A51DD">
      <w:pPr>
        <w:spacing w:after="200" w:line="276" w:lineRule="auto"/>
        <w:rPr>
          <w:rFonts w:ascii="Georgia" w:hAnsi="Georgia"/>
          <w:b/>
          <w:bCs/>
          <w:lang w:val="en-US"/>
        </w:rPr>
      </w:pPr>
      <w:bookmarkStart w:id="0" w:name="_GoBack"/>
      <w:bookmarkEnd w:id="0"/>
      <w:r w:rsidRPr="000A51DD">
        <w:rPr>
          <w:rFonts w:ascii="Georgia" w:hAnsi="Georgia"/>
          <w:b/>
          <w:bCs/>
          <w:lang w:val="en-US"/>
        </w:rPr>
        <w:br w:type="page"/>
      </w:r>
    </w:p>
    <w:p w:rsidR="00AD1D78" w:rsidRDefault="00AD1D78" w:rsidP="00AD1D78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lastRenderedPageBreak/>
        <w:t>CURSO CANDIDATOS PELA SUSTENTABILIDADE</w:t>
      </w:r>
    </w:p>
    <w:p w:rsidR="00AD1D78" w:rsidRDefault="00AD1D78" w:rsidP="00AD1D78">
      <w:pPr>
        <w:jc w:val="center"/>
        <w:rPr>
          <w:rFonts w:ascii="Georgia" w:hAnsi="Georgia"/>
          <w:b/>
          <w:bCs/>
        </w:rPr>
      </w:pPr>
    </w:p>
    <w:p w:rsidR="00AD1D78" w:rsidRDefault="00AD1D78" w:rsidP="00AD1D78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BREVE CURRÍCULO E </w:t>
      </w:r>
    </w:p>
    <w:p w:rsidR="00AD1D78" w:rsidRDefault="00AD1D78" w:rsidP="00AD1D78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FOTO DOS PALESTRANTES</w:t>
      </w:r>
    </w:p>
    <w:p w:rsidR="00AD1D78" w:rsidRDefault="00AD1D78" w:rsidP="00AD1D78">
      <w:pPr>
        <w:jc w:val="center"/>
        <w:rPr>
          <w:rFonts w:ascii="Georgia" w:hAnsi="Georgia"/>
          <w:b/>
          <w:bCs/>
        </w:rPr>
      </w:pPr>
    </w:p>
    <w:p w:rsidR="00AD1D78" w:rsidRDefault="00AD1D78" w:rsidP="00AD1D78">
      <w:pPr>
        <w:rPr>
          <w:rStyle w:val="Forte"/>
          <w:rFonts w:ascii="Georgia" w:hAnsi="Georgia"/>
        </w:rPr>
      </w:pPr>
    </w:p>
    <w:p w:rsidR="00AD1D78" w:rsidRDefault="00AD1D78" w:rsidP="00AD1D78">
      <w:pPr>
        <w:rPr>
          <w:rStyle w:val="Forte"/>
          <w:rFonts w:ascii="Georgia" w:hAnsi="Georgia"/>
        </w:rPr>
      </w:pPr>
      <w:proofErr w:type="spellStart"/>
      <w:proofErr w:type="gramStart"/>
      <w:r>
        <w:rPr>
          <w:rStyle w:val="Forte"/>
          <w:rFonts w:ascii="Georgia" w:hAnsi="Georgia"/>
        </w:rPr>
        <w:t>OdedGrajew</w:t>
      </w:r>
      <w:proofErr w:type="spellEnd"/>
      <w:proofErr w:type="gramEnd"/>
    </w:p>
    <w:p w:rsidR="00AD1D78" w:rsidRDefault="00AD1D78" w:rsidP="00AD1D78">
      <w:pPr>
        <w:rPr>
          <w:rStyle w:val="Forte"/>
          <w:rFonts w:ascii="Georgia" w:hAnsi="Georgia"/>
          <w:i/>
          <w:iCs/>
        </w:rPr>
      </w:pPr>
    </w:p>
    <w:p w:rsidR="00AD1D78" w:rsidRDefault="00AD1D78" w:rsidP="00AD1D78">
      <w:pPr>
        <w:spacing w:after="240"/>
      </w:pPr>
      <w:r>
        <w:rPr>
          <w:rFonts w:ascii="Georgia" w:hAnsi="Georgia"/>
          <w:b/>
          <w:bCs/>
          <w:i/>
          <w:iCs/>
          <w:noProof/>
        </w:rPr>
        <w:drawing>
          <wp:inline distT="0" distB="0" distL="0" distR="0">
            <wp:extent cx="781050" cy="1076325"/>
            <wp:effectExtent l="19050" t="0" r="0" b="0"/>
            <wp:docPr id="1" name="Imagem 1" descr="Foto Oded - terno escuro e fundo amar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oto Oded - terno escuro e fundo amarel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D78" w:rsidRDefault="00AD1D78" w:rsidP="00AD1D78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Fundador e coordenador geral da Secretaria Executiva da Rede Nossa São Paulo; Presidente emérito e integrante do Conselho Deliberativo do Instituto </w:t>
      </w:r>
      <w:proofErr w:type="spellStart"/>
      <w:r>
        <w:rPr>
          <w:rFonts w:ascii="Georgia" w:hAnsi="Georgia"/>
        </w:rPr>
        <w:t>Ethos</w:t>
      </w:r>
      <w:proofErr w:type="spellEnd"/>
      <w:r>
        <w:rPr>
          <w:rFonts w:ascii="Georgia" w:hAnsi="Georgia"/>
        </w:rPr>
        <w:t xml:space="preserve">; sócio-fundador do movimento Todos pela Educação; membro do Conselho de Desenvolvimento Econômico e Social (CDES) da Presidência da República; ex-assessor especial do presidente da República Luiz Inácio Lula da Silva; membro do Conselho Consultivo do Global </w:t>
      </w:r>
      <w:proofErr w:type="spellStart"/>
      <w:r>
        <w:rPr>
          <w:rFonts w:ascii="Georgia" w:hAnsi="Georgia"/>
        </w:rPr>
        <w:t>Compact</w:t>
      </w:r>
      <w:proofErr w:type="spellEnd"/>
      <w:r>
        <w:rPr>
          <w:rFonts w:ascii="Georgia" w:hAnsi="Georgia"/>
        </w:rPr>
        <w:t xml:space="preserve">; membro do Conselho Deliberativo do Instituto </w:t>
      </w:r>
      <w:proofErr w:type="spellStart"/>
      <w:r>
        <w:rPr>
          <w:rFonts w:ascii="Georgia" w:hAnsi="Georgia"/>
        </w:rPr>
        <w:t>Akatu</w:t>
      </w:r>
      <w:proofErr w:type="spellEnd"/>
      <w:r>
        <w:rPr>
          <w:rFonts w:ascii="Georgia" w:hAnsi="Georgia"/>
        </w:rPr>
        <w:t xml:space="preserve"> pelo Consumo Consciente; idealizador do Fórum Social Mundial; membro-fundador do Pensamento Nacional das Bases Empresariais (PNBE); fundador e ex-presidente da Fundação </w:t>
      </w:r>
      <w:proofErr w:type="spellStart"/>
      <w:r>
        <w:rPr>
          <w:rFonts w:ascii="Georgia" w:hAnsi="Georgia"/>
        </w:rPr>
        <w:t>Abrinq</w:t>
      </w:r>
      <w:proofErr w:type="spellEnd"/>
      <w:r>
        <w:rPr>
          <w:rFonts w:ascii="Georgia" w:hAnsi="Georgia"/>
        </w:rPr>
        <w:t xml:space="preserve"> pelos Direitos da Criança e do Adolescente; fundador e coordenador de honra da Associação Brasileira de Empresários pela Cidadania (</w:t>
      </w:r>
      <w:proofErr w:type="spellStart"/>
      <w:r>
        <w:rPr>
          <w:rFonts w:ascii="Georgia" w:hAnsi="Georgia"/>
        </w:rPr>
        <w:t>Cives</w:t>
      </w:r>
      <w:proofErr w:type="spellEnd"/>
      <w:r>
        <w:rPr>
          <w:rFonts w:ascii="Georgia" w:hAnsi="Georgia"/>
        </w:rPr>
        <w:t>), Membro do Conselho Curador do Fundo Brasil de Direitos Humanos.</w:t>
      </w:r>
    </w:p>
    <w:p w:rsidR="00AD1D78" w:rsidRDefault="00AD1D78" w:rsidP="00AD1D78">
      <w:pPr>
        <w:jc w:val="both"/>
        <w:rPr>
          <w:rFonts w:ascii="Georgia" w:hAnsi="Georgia"/>
        </w:rPr>
      </w:pPr>
    </w:p>
    <w:p w:rsidR="001107B1" w:rsidRDefault="001107B1" w:rsidP="00AD1D78">
      <w:pPr>
        <w:jc w:val="both"/>
        <w:rPr>
          <w:rFonts w:ascii="Georgia" w:hAnsi="Georgia"/>
        </w:rPr>
      </w:pPr>
    </w:p>
    <w:p w:rsidR="00AD1D78" w:rsidRDefault="00AD1D78" w:rsidP="00AD1D78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Mauricio Broinizi Pereira</w:t>
      </w:r>
    </w:p>
    <w:p w:rsidR="00AD1D78" w:rsidRDefault="00AD1D78" w:rsidP="00AD1D78">
      <w:pPr>
        <w:jc w:val="both"/>
        <w:rPr>
          <w:rFonts w:ascii="Georgia" w:hAnsi="Georgia"/>
          <w:b/>
          <w:bCs/>
        </w:rPr>
      </w:pPr>
    </w:p>
    <w:p w:rsidR="00AD1D78" w:rsidRDefault="00AD1D78" w:rsidP="00AD1D78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noProof/>
        </w:rPr>
        <w:drawing>
          <wp:inline distT="0" distB="0" distL="0" distR="0">
            <wp:extent cx="1076325" cy="1209675"/>
            <wp:effectExtent l="19050" t="0" r="9525" b="0"/>
            <wp:docPr id="2" name="Imagem 2" descr="IMG_2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IMG_2468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D78" w:rsidRDefault="00AD1D78" w:rsidP="00AD1D78">
      <w:pPr>
        <w:jc w:val="both"/>
        <w:rPr>
          <w:rFonts w:ascii="Georgia" w:hAnsi="Georgia"/>
          <w:b/>
          <w:bCs/>
        </w:rPr>
      </w:pPr>
    </w:p>
    <w:p w:rsidR="00AD1D78" w:rsidRDefault="00AD1D78" w:rsidP="00AD1D78">
      <w:pPr>
        <w:jc w:val="both"/>
        <w:rPr>
          <w:rFonts w:ascii="Georgia" w:hAnsi="Georgia"/>
        </w:rPr>
      </w:pPr>
    </w:p>
    <w:p w:rsidR="00AD1D78" w:rsidRDefault="00AD1D78" w:rsidP="00AD1D78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É Coordenador da Secretaria Executiva da Rede </w:t>
      </w:r>
      <w:proofErr w:type="gramStart"/>
      <w:r>
        <w:rPr>
          <w:rFonts w:ascii="Georgia" w:hAnsi="Georgia"/>
        </w:rPr>
        <w:t>Nossa São Paulo</w:t>
      </w:r>
      <w:proofErr w:type="gramEnd"/>
      <w:r>
        <w:rPr>
          <w:rFonts w:ascii="Georgia" w:hAnsi="Georgia"/>
        </w:rPr>
        <w:t>, Secretário Executivo da Rede Brasileira por Cidades Justas e Sustentáveis e doutor em História Econômica pela USP.</w:t>
      </w:r>
    </w:p>
    <w:p w:rsidR="001107B1" w:rsidRDefault="001107B1">
      <w:pPr>
        <w:spacing w:after="200" w:line="276" w:lineRule="auto"/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AD1D78" w:rsidRDefault="00AD1D78" w:rsidP="00AD1D78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lastRenderedPageBreak/>
        <w:t>Ricardo Young</w:t>
      </w:r>
    </w:p>
    <w:p w:rsidR="00AD1D78" w:rsidRDefault="00AD1D78" w:rsidP="00AD1D78">
      <w:pPr>
        <w:jc w:val="both"/>
        <w:rPr>
          <w:rFonts w:ascii="Georgia" w:hAnsi="Georgia"/>
          <w:b/>
          <w:bCs/>
        </w:rPr>
      </w:pPr>
    </w:p>
    <w:p w:rsidR="00AD1D78" w:rsidRDefault="00AD1D78" w:rsidP="00AD1D78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noProof/>
        </w:rPr>
        <w:drawing>
          <wp:inline distT="0" distB="0" distL="0" distR="0">
            <wp:extent cx="819150" cy="1238250"/>
            <wp:effectExtent l="19050" t="0" r="0" b="0"/>
            <wp:docPr id="3" name="Imagem 3" descr="Young oficia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Young oficial (2)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D78" w:rsidRDefault="00AD1D78" w:rsidP="00AD1D78">
      <w:pPr>
        <w:jc w:val="both"/>
        <w:rPr>
          <w:rFonts w:ascii="Georgia" w:hAnsi="Georgia"/>
        </w:rPr>
      </w:pPr>
    </w:p>
    <w:p w:rsidR="00AD1D78" w:rsidRDefault="00AD1D78" w:rsidP="00AD1D78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Empresário, graduado em administração pública pela EAESP/Fundação Getúlio Vargas em São Paulo, pós-graduado em Administração Geral pelo PDG/EXEC, atual INSPER – Instituto de Ensino e Pesquisas – e em Lideranças Sistêmicas pelo MIT.</w:t>
      </w:r>
    </w:p>
    <w:p w:rsidR="00AD1D78" w:rsidRDefault="00AD1D78" w:rsidP="00AD1D78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Candidato ao Senado por São Paulo, pelo Partido Verde, recebendo quatro milhões de votos. </w:t>
      </w:r>
    </w:p>
    <w:p w:rsidR="00AD1D78" w:rsidRDefault="00AD1D78" w:rsidP="00AD1D78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Ex-presidente do </w:t>
      </w:r>
      <w:proofErr w:type="spellStart"/>
      <w:proofErr w:type="gramStart"/>
      <w:r>
        <w:rPr>
          <w:rFonts w:ascii="Georgia" w:hAnsi="Georgia"/>
        </w:rPr>
        <w:t>YázigiInternexus</w:t>
      </w:r>
      <w:proofErr w:type="spellEnd"/>
      <w:proofErr w:type="gramEnd"/>
      <w:r>
        <w:rPr>
          <w:rFonts w:ascii="Georgia" w:hAnsi="Georgia"/>
        </w:rPr>
        <w:t xml:space="preserve">, da Associação Brasileira de Franchising e do Instituto </w:t>
      </w:r>
      <w:proofErr w:type="spellStart"/>
      <w:r>
        <w:rPr>
          <w:rFonts w:ascii="Georgia" w:hAnsi="Georgia"/>
        </w:rPr>
        <w:t>Ethos</w:t>
      </w:r>
      <w:proofErr w:type="spellEnd"/>
      <w:r>
        <w:rPr>
          <w:rFonts w:ascii="Georgia" w:hAnsi="Georgia"/>
        </w:rPr>
        <w:t xml:space="preserve">. Conselheiro de várias empresas, entre as quais, </w:t>
      </w:r>
      <w:proofErr w:type="spellStart"/>
      <w:r>
        <w:rPr>
          <w:rFonts w:ascii="Georgia" w:hAnsi="Georgia"/>
        </w:rPr>
        <w:t>Fibria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Amata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Kimberly-Clark</w:t>
      </w:r>
      <w:proofErr w:type="spellEnd"/>
      <w:r>
        <w:rPr>
          <w:rFonts w:ascii="Georgia" w:hAnsi="Georgia"/>
        </w:rPr>
        <w:t xml:space="preserve">, Planeta Sustentável da </w:t>
      </w:r>
      <w:proofErr w:type="gramStart"/>
      <w:r>
        <w:rPr>
          <w:rFonts w:ascii="Georgia" w:hAnsi="Georgia"/>
        </w:rPr>
        <w:t>Editora Abril</w:t>
      </w:r>
      <w:proofErr w:type="gramEnd"/>
      <w:r>
        <w:rPr>
          <w:rFonts w:ascii="Georgia" w:hAnsi="Georgia"/>
        </w:rPr>
        <w:t xml:space="preserve"> e Fundo </w:t>
      </w:r>
      <w:proofErr w:type="spellStart"/>
      <w:r>
        <w:rPr>
          <w:rFonts w:ascii="Georgia" w:hAnsi="Georgia"/>
        </w:rPr>
        <w:t>Ethical</w:t>
      </w:r>
      <w:proofErr w:type="spellEnd"/>
      <w:r>
        <w:rPr>
          <w:rFonts w:ascii="Georgia" w:hAnsi="Georgia"/>
        </w:rPr>
        <w:t xml:space="preserve"> do Grupo Santander.</w:t>
      </w:r>
    </w:p>
    <w:p w:rsidR="00AD1D78" w:rsidRDefault="00AD1D78" w:rsidP="00AD1D78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Membro dos Conselhos de Organizações não governamentais como Instituto </w:t>
      </w:r>
      <w:proofErr w:type="spellStart"/>
      <w:r>
        <w:rPr>
          <w:rFonts w:ascii="Georgia" w:hAnsi="Georgia"/>
        </w:rPr>
        <w:t>Ethos</w:t>
      </w:r>
      <w:proofErr w:type="spellEnd"/>
      <w:r>
        <w:rPr>
          <w:rFonts w:ascii="Georgia" w:hAnsi="Georgia"/>
        </w:rPr>
        <w:t xml:space="preserve"> e </w:t>
      </w:r>
      <w:proofErr w:type="spellStart"/>
      <w:proofErr w:type="gramStart"/>
      <w:r>
        <w:rPr>
          <w:rFonts w:ascii="Georgia" w:hAnsi="Georgia"/>
        </w:rPr>
        <w:t>UniEthos</w:t>
      </w:r>
      <w:proofErr w:type="spellEnd"/>
      <w:proofErr w:type="gramEnd"/>
      <w:r>
        <w:rPr>
          <w:rFonts w:ascii="Georgia" w:hAnsi="Georgia"/>
        </w:rPr>
        <w:t xml:space="preserve">, IDS – Instituto Democracia e Sustentabilidade –, Todos pela Educação, Instituto </w:t>
      </w:r>
      <w:proofErr w:type="spellStart"/>
      <w:r>
        <w:rPr>
          <w:rFonts w:ascii="Georgia" w:hAnsi="Georgia"/>
        </w:rPr>
        <w:t>Akatu</w:t>
      </w:r>
      <w:proofErr w:type="spellEnd"/>
      <w:r>
        <w:rPr>
          <w:rFonts w:ascii="Georgia" w:hAnsi="Georgia"/>
        </w:rPr>
        <w:t xml:space="preserve">, Rede Nossa São Paulo. </w:t>
      </w:r>
      <w:proofErr w:type="spellStart"/>
      <w:r>
        <w:rPr>
          <w:rFonts w:ascii="Georgia" w:hAnsi="Georgia"/>
        </w:rPr>
        <w:t>Ex-conselheiro</w:t>
      </w:r>
      <w:proofErr w:type="spellEnd"/>
      <w:r>
        <w:rPr>
          <w:rFonts w:ascii="Georgia" w:hAnsi="Georgia"/>
        </w:rPr>
        <w:t xml:space="preserve"> de organizações internacionais como GRI - Global </w:t>
      </w:r>
      <w:proofErr w:type="spellStart"/>
      <w:proofErr w:type="gramStart"/>
      <w:r>
        <w:rPr>
          <w:rFonts w:ascii="Georgia" w:hAnsi="Georgia"/>
        </w:rPr>
        <w:t>ReportingInitiative</w:t>
      </w:r>
      <w:proofErr w:type="spellEnd"/>
      <w:proofErr w:type="gramEnd"/>
      <w:r>
        <w:rPr>
          <w:rFonts w:ascii="Georgia" w:hAnsi="Georgia"/>
        </w:rPr>
        <w:t xml:space="preserve">- e </w:t>
      </w:r>
      <w:proofErr w:type="spellStart"/>
      <w:r>
        <w:rPr>
          <w:rFonts w:ascii="Georgia" w:hAnsi="Georgia"/>
        </w:rPr>
        <w:t>Accountability</w:t>
      </w:r>
      <w:proofErr w:type="spellEnd"/>
      <w:r>
        <w:rPr>
          <w:rFonts w:ascii="Georgia" w:hAnsi="Georgia"/>
        </w:rPr>
        <w:t xml:space="preserve">. Ancora do Programa Sustentabilidade </w:t>
      </w:r>
      <w:proofErr w:type="gramStart"/>
      <w:r>
        <w:rPr>
          <w:rFonts w:ascii="Georgia" w:hAnsi="Georgia"/>
        </w:rPr>
        <w:t>no Terra</w:t>
      </w:r>
      <w:proofErr w:type="gramEnd"/>
      <w:r>
        <w:rPr>
          <w:rFonts w:ascii="Georgia" w:hAnsi="Georgia"/>
        </w:rPr>
        <w:t xml:space="preserve"> TV e colaborador eventual da Folha de São Paulo e Carta Capital. Palestrante renomado e referência internacional nos temas de Responsabilidade Social, Gestão e Desenvolvimento Sustentável.</w:t>
      </w:r>
    </w:p>
    <w:p w:rsidR="00AD1D78" w:rsidRDefault="00AD1D78" w:rsidP="00AD1D78">
      <w:pPr>
        <w:jc w:val="both"/>
        <w:rPr>
          <w:rFonts w:ascii="Georgia" w:hAnsi="Georgia"/>
        </w:rPr>
      </w:pPr>
    </w:p>
    <w:p w:rsidR="00AD1D78" w:rsidRDefault="00AD1D78" w:rsidP="00AD1D78">
      <w:pPr>
        <w:jc w:val="both"/>
        <w:rPr>
          <w:rFonts w:ascii="Georgia" w:hAnsi="Georgia"/>
        </w:rPr>
      </w:pPr>
    </w:p>
    <w:p w:rsidR="00AD1D78" w:rsidRDefault="00AD1D78" w:rsidP="00AD1D78">
      <w:pPr>
        <w:jc w:val="both"/>
        <w:rPr>
          <w:rStyle w:val="Forte"/>
          <w:rFonts w:ascii="Georgia" w:hAnsi="Georgia"/>
          <w:shd w:val="clear" w:color="auto" w:fill="FFFFFF"/>
        </w:rPr>
      </w:pPr>
      <w:r>
        <w:rPr>
          <w:rStyle w:val="Forte"/>
          <w:rFonts w:ascii="Georgia" w:hAnsi="Georgia"/>
          <w:shd w:val="clear" w:color="auto" w:fill="FFFFFF"/>
        </w:rPr>
        <w:t xml:space="preserve">Steve </w:t>
      </w:r>
      <w:proofErr w:type="spellStart"/>
      <w:r>
        <w:rPr>
          <w:rStyle w:val="Forte"/>
          <w:rFonts w:ascii="Georgia" w:hAnsi="Georgia"/>
          <w:shd w:val="clear" w:color="auto" w:fill="FFFFFF"/>
        </w:rPr>
        <w:t>Jarding</w:t>
      </w:r>
      <w:proofErr w:type="spellEnd"/>
    </w:p>
    <w:p w:rsidR="00AD1D78" w:rsidRDefault="00AD1D78" w:rsidP="00AD1D78">
      <w:pPr>
        <w:jc w:val="both"/>
        <w:rPr>
          <w:rStyle w:val="Forte"/>
          <w:rFonts w:ascii="Georgia" w:hAnsi="Georgia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173990</wp:posOffset>
            </wp:positionV>
            <wp:extent cx="1790700" cy="895350"/>
            <wp:effectExtent l="19050" t="0" r="0" b="0"/>
            <wp:wrapNone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D78" w:rsidRDefault="00AD1D78" w:rsidP="00AD1D78">
      <w:pPr>
        <w:jc w:val="both"/>
      </w:pPr>
    </w:p>
    <w:p w:rsidR="00AD1D78" w:rsidRDefault="00AD1D78" w:rsidP="00AD1D78">
      <w:pPr>
        <w:jc w:val="both"/>
        <w:rPr>
          <w:rFonts w:ascii="Georgia" w:hAnsi="Georgia"/>
          <w:b/>
          <w:bCs/>
        </w:rPr>
      </w:pPr>
    </w:p>
    <w:p w:rsidR="00AD1D78" w:rsidRDefault="00AD1D78" w:rsidP="00AD1D78">
      <w:pPr>
        <w:jc w:val="both"/>
        <w:rPr>
          <w:rFonts w:ascii="Georgia" w:hAnsi="Georgia"/>
          <w:b/>
          <w:bCs/>
        </w:rPr>
      </w:pPr>
    </w:p>
    <w:p w:rsidR="00AD1D78" w:rsidRDefault="00AD1D78" w:rsidP="00AD1D78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AD1D78" w:rsidRDefault="00AD1D78" w:rsidP="00AD1D78">
      <w:pPr>
        <w:jc w:val="both"/>
        <w:rPr>
          <w:rStyle w:val="Forte"/>
          <w:rFonts w:ascii="Georgia" w:hAnsi="Georgia"/>
          <w:color w:val="333333"/>
          <w:shd w:val="clear" w:color="auto" w:fill="FFFFFF"/>
        </w:rPr>
      </w:pPr>
    </w:p>
    <w:p w:rsidR="00AD1D78" w:rsidRPr="001107B1" w:rsidRDefault="00AD1D78" w:rsidP="00AD1D78">
      <w:pPr>
        <w:jc w:val="both"/>
      </w:pPr>
    </w:p>
    <w:p w:rsidR="00AD1D78" w:rsidRPr="001107B1" w:rsidRDefault="00AD1D78" w:rsidP="00AD1D78">
      <w:pPr>
        <w:spacing w:line="360" w:lineRule="auto"/>
        <w:jc w:val="both"/>
        <w:rPr>
          <w:rFonts w:ascii="Georgia" w:hAnsi="Georgia"/>
        </w:rPr>
      </w:pPr>
      <w:r w:rsidRPr="001107B1">
        <w:rPr>
          <w:rFonts w:ascii="Georgia" w:hAnsi="Georgia"/>
        </w:rPr>
        <w:t xml:space="preserve">Professor de Políticas Públicas da Harvard Kennedy </w:t>
      </w:r>
      <w:proofErr w:type="spellStart"/>
      <w:r w:rsidRPr="001107B1">
        <w:rPr>
          <w:rFonts w:ascii="Georgia" w:hAnsi="Georgia"/>
        </w:rPr>
        <w:t>School</w:t>
      </w:r>
      <w:proofErr w:type="spellEnd"/>
      <w:r w:rsidRPr="001107B1">
        <w:rPr>
          <w:rFonts w:ascii="Georgia" w:hAnsi="Georgia"/>
        </w:rPr>
        <w:t xml:space="preserve"> (Center for </w:t>
      </w:r>
      <w:proofErr w:type="spellStart"/>
      <w:proofErr w:type="gramStart"/>
      <w:r w:rsidRPr="001107B1">
        <w:rPr>
          <w:rFonts w:ascii="Georgia" w:hAnsi="Georgia"/>
        </w:rPr>
        <w:t>PublicLeadership</w:t>
      </w:r>
      <w:proofErr w:type="spellEnd"/>
      <w:proofErr w:type="gramEnd"/>
      <w:r w:rsidRPr="001107B1">
        <w:rPr>
          <w:rFonts w:ascii="Georgia" w:hAnsi="Georgia"/>
        </w:rPr>
        <w:t xml:space="preserve">, </w:t>
      </w:r>
      <w:proofErr w:type="spellStart"/>
      <w:r w:rsidRPr="001107B1">
        <w:rPr>
          <w:rFonts w:ascii="Georgia" w:hAnsi="Georgia"/>
        </w:rPr>
        <w:t>Shorenstein</w:t>
      </w:r>
      <w:proofErr w:type="spellEnd"/>
      <w:r w:rsidRPr="001107B1">
        <w:rPr>
          <w:rFonts w:ascii="Georgia" w:hAnsi="Georgia"/>
        </w:rPr>
        <w:t xml:space="preserve"> Center). É reconhecido como um especialista em gerenciamento de campanhas eleitorais e estratégias políticas. Participou da coordenação de diversas das campanhas nos Estados Unidos, em particular dos senadores Tom </w:t>
      </w:r>
      <w:proofErr w:type="spellStart"/>
      <w:r w:rsidRPr="001107B1">
        <w:rPr>
          <w:rFonts w:ascii="Georgia" w:hAnsi="Georgia"/>
        </w:rPr>
        <w:t>Daschle</w:t>
      </w:r>
      <w:proofErr w:type="spellEnd"/>
      <w:r w:rsidRPr="001107B1">
        <w:rPr>
          <w:rFonts w:ascii="Georgia" w:hAnsi="Georgia"/>
        </w:rPr>
        <w:t xml:space="preserve">, Bob </w:t>
      </w:r>
      <w:proofErr w:type="spellStart"/>
      <w:r w:rsidRPr="001107B1">
        <w:rPr>
          <w:rFonts w:ascii="Georgia" w:hAnsi="Georgia"/>
        </w:rPr>
        <w:t>Kerrey</w:t>
      </w:r>
      <w:proofErr w:type="spellEnd"/>
      <w:r w:rsidRPr="001107B1">
        <w:rPr>
          <w:rFonts w:ascii="Georgia" w:hAnsi="Georgia"/>
        </w:rPr>
        <w:t xml:space="preserve">, Jim </w:t>
      </w:r>
      <w:proofErr w:type="spellStart"/>
      <w:r w:rsidRPr="001107B1">
        <w:rPr>
          <w:rFonts w:ascii="Georgia" w:hAnsi="Georgia"/>
        </w:rPr>
        <w:t>Webb</w:t>
      </w:r>
      <w:proofErr w:type="spellEnd"/>
      <w:r w:rsidRPr="001107B1">
        <w:rPr>
          <w:rFonts w:ascii="Georgia" w:hAnsi="Georgia"/>
        </w:rPr>
        <w:t xml:space="preserve">, John Edwards, </w:t>
      </w:r>
      <w:proofErr w:type="spellStart"/>
      <w:r w:rsidRPr="001107B1">
        <w:rPr>
          <w:rFonts w:ascii="Georgia" w:hAnsi="Georgia"/>
        </w:rPr>
        <w:t>Tim</w:t>
      </w:r>
      <w:proofErr w:type="spellEnd"/>
      <w:r w:rsidRPr="001107B1">
        <w:rPr>
          <w:rFonts w:ascii="Georgia" w:hAnsi="Georgia"/>
        </w:rPr>
        <w:t xml:space="preserve"> Johnson e Mark Warner. Foi líder das Comissões Nacionais durante as campanhas de Bob </w:t>
      </w:r>
      <w:proofErr w:type="spellStart"/>
      <w:r w:rsidRPr="001107B1">
        <w:rPr>
          <w:rFonts w:ascii="Georgia" w:hAnsi="Georgia"/>
        </w:rPr>
        <w:t>Kerrey</w:t>
      </w:r>
      <w:proofErr w:type="spellEnd"/>
      <w:r w:rsidRPr="001107B1">
        <w:rPr>
          <w:rFonts w:ascii="Georgia" w:hAnsi="Georgia"/>
        </w:rPr>
        <w:t xml:space="preserve"> e John Edwards. É </w:t>
      </w:r>
      <w:proofErr w:type="spellStart"/>
      <w:r w:rsidRPr="001107B1">
        <w:rPr>
          <w:rFonts w:ascii="Georgia" w:hAnsi="Georgia"/>
        </w:rPr>
        <w:t>Fellow</w:t>
      </w:r>
      <w:proofErr w:type="spellEnd"/>
      <w:r w:rsidRPr="001107B1">
        <w:rPr>
          <w:rFonts w:ascii="Georgia" w:hAnsi="Georgia"/>
        </w:rPr>
        <w:t xml:space="preserve"> (membro) do Instituto de Política de Harvard e do Centro de </w:t>
      </w:r>
      <w:r w:rsidRPr="001107B1">
        <w:rPr>
          <w:rFonts w:ascii="Georgia" w:hAnsi="Georgia"/>
        </w:rPr>
        <w:lastRenderedPageBreak/>
        <w:t xml:space="preserve">Estudos do Congresso na Universidade de Oklahoma. É </w:t>
      </w:r>
      <w:proofErr w:type="spellStart"/>
      <w:proofErr w:type="gramStart"/>
      <w:r w:rsidRPr="001107B1">
        <w:rPr>
          <w:rFonts w:ascii="Georgia" w:hAnsi="Georgia"/>
        </w:rPr>
        <w:t>co-autor</w:t>
      </w:r>
      <w:proofErr w:type="spellEnd"/>
      <w:proofErr w:type="gramEnd"/>
      <w:r w:rsidRPr="001107B1">
        <w:rPr>
          <w:rFonts w:ascii="Georgia" w:hAnsi="Georgia"/>
        </w:rPr>
        <w:t xml:space="preserve"> do Livro </w:t>
      </w:r>
      <w:proofErr w:type="spellStart"/>
      <w:r w:rsidRPr="001107B1">
        <w:rPr>
          <w:rFonts w:ascii="Georgia" w:hAnsi="Georgia"/>
        </w:rPr>
        <w:t>Foxes</w:t>
      </w:r>
      <w:proofErr w:type="spellEnd"/>
      <w:r w:rsidRPr="001107B1">
        <w:rPr>
          <w:rFonts w:ascii="Georgia" w:hAnsi="Georgia"/>
        </w:rPr>
        <w:t xml:space="preserve"> in </w:t>
      </w:r>
      <w:proofErr w:type="spellStart"/>
      <w:r w:rsidRPr="001107B1">
        <w:rPr>
          <w:rFonts w:ascii="Georgia" w:hAnsi="Georgia"/>
        </w:rPr>
        <w:t>the</w:t>
      </w:r>
      <w:proofErr w:type="spellEnd"/>
      <w:r w:rsidRPr="001107B1">
        <w:rPr>
          <w:rFonts w:ascii="Georgia" w:hAnsi="Georgia"/>
        </w:rPr>
        <w:t xml:space="preserve"> </w:t>
      </w:r>
      <w:proofErr w:type="spellStart"/>
      <w:r w:rsidRPr="001107B1">
        <w:rPr>
          <w:rFonts w:ascii="Georgia" w:hAnsi="Georgia"/>
        </w:rPr>
        <w:t>Henhouse</w:t>
      </w:r>
      <w:proofErr w:type="spellEnd"/>
      <w:r w:rsidRPr="001107B1">
        <w:rPr>
          <w:rFonts w:ascii="Georgia" w:hAnsi="Georgia"/>
        </w:rPr>
        <w:t>.</w:t>
      </w:r>
    </w:p>
    <w:p w:rsidR="001107B1" w:rsidRDefault="001107B1" w:rsidP="00AD1D78">
      <w:pPr>
        <w:jc w:val="both"/>
        <w:rPr>
          <w:rFonts w:ascii="Georgia" w:hAnsi="Georgia"/>
          <w:color w:val="000000"/>
        </w:rPr>
      </w:pPr>
    </w:p>
    <w:p w:rsidR="001107B1" w:rsidRDefault="001107B1" w:rsidP="00AD1D78">
      <w:pPr>
        <w:jc w:val="both"/>
        <w:rPr>
          <w:rFonts w:ascii="Georgia" w:hAnsi="Georgia"/>
          <w:color w:val="000000"/>
        </w:rPr>
      </w:pPr>
    </w:p>
    <w:p w:rsidR="00AD1D78" w:rsidRDefault="00AD1D78" w:rsidP="00AD1D78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Rodrigo </w:t>
      </w:r>
      <w:proofErr w:type="spellStart"/>
      <w:r>
        <w:rPr>
          <w:rFonts w:ascii="Georgia" w:hAnsi="Georgia"/>
          <w:b/>
          <w:bCs/>
        </w:rPr>
        <w:t>Lugones</w:t>
      </w:r>
      <w:proofErr w:type="spellEnd"/>
    </w:p>
    <w:p w:rsidR="00AD1D78" w:rsidRDefault="00AD1D78" w:rsidP="00AD1D78">
      <w:pPr>
        <w:jc w:val="both"/>
        <w:rPr>
          <w:rFonts w:ascii="Georgia" w:hAnsi="Georgia"/>
          <w:b/>
          <w:bCs/>
        </w:rPr>
      </w:pPr>
    </w:p>
    <w:p w:rsidR="00AD1D78" w:rsidRDefault="00AD1D78" w:rsidP="00AD1D78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noProof/>
        </w:rPr>
        <w:drawing>
          <wp:inline distT="0" distB="0" distL="0" distR="0">
            <wp:extent cx="1162050" cy="1276350"/>
            <wp:effectExtent l="19050" t="0" r="0" b="0"/>
            <wp:docPr id="4" name="Imagem 4" descr="cid:image006.jpg@01CD337C.860D1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id:image006.jpg@01CD337C.860D1CE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D78" w:rsidRDefault="00AD1D78" w:rsidP="00AD1D78">
      <w:pPr>
        <w:pStyle w:val="Body1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D1D78" w:rsidRDefault="00AD1D78" w:rsidP="00AD1D78">
      <w:pPr>
        <w:pStyle w:val="Body1"/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Diretor executivo DBA. Mestre em Gerenciamento Político (</w:t>
      </w:r>
      <w:proofErr w:type="spellStart"/>
      <w:proofErr w:type="gramStart"/>
      <w:r>
        <w:rPr>
          <w:rFonts w:ascii="Georgia" w:hAnsi="Georgia"/>
          <w:sz w:val="22"/>
          <w:szCs w:val="22"/>
        </w:rPr>
        <w:t>ArtsPolitical</w:t>
      </w:r>
      <w:proofErr w:type="spellEnd"/>
      <w:proofErr w:type="gramEnd"/>
      <w:r>
        <w:rPr>
          <w:rFonts w:ascii="Georgia" w:hAnsi="Georgia"/>
          <w:sz w:val="22"/>
          <w:szCs w:val="22"/>
        </w:rPr>
        <w:t xml:space="preserve"> Management) pela George Washington </w:t>
      </w:r>
      <w:proofErr w:type="spellStart"/>
      <w:r>
        <w:rPr>
          <w:rFonts w:ascii="Georgia" w:hAnsi="Georgia"/>
          <w:sz w:val="22"/>
          <w:szCs w:val="22"/>
        </w:rPr>
        <w:t>University</w:t>
      </w:r>
      <w:proofErr w:type="spellEnd"/>
      <w:r>
        <w:rPr>
          <w:rFonts w:ascii="Georgia" w:hAnsi="Georgia"/>
          <w:sz w:val="22"/>
          <w:szCs w:val="22"/>
        </w:rPr>
        <w:t xml:space="preserve"> – USA. Professor de mestrado: Universidade Católica de Guayaquil (Equador); Universidade de </w:t>
      </w:r>
      <w:proofErr w:type="spellStart"/>
      <w:r>
        <w:rPr>
          <w:rFonts w:ascii="Georgia" w:hAnsi="Georgia"/>
          <w:sz w:val="22"/>
          <w:szCs w:val="22"/>
        </w:rPr>
        <w:t>San</w:t>
      </w:r>
      <w:proofErr w:type="spellEnd"/>
      <w:r>
        <w:rPr>
          <w:rFonts w:ascii="Georgia" w:hAnsi="Georgia"/>
          <w:sz w:val="22"/>
          <w:szCs w:val="22"/>
        </w:rPr>
        <w:t xml:space="preserve"> Andrés (Argentina) e Universidade Nacional de Rosário (Argentina). Participou de Campanhas presidenciais em diversos países (Argentina, Brasil, Estados Unidos, Honduras, México, Paraguai, Uruguai) e em campanhas locais. Especialista em </w:t>
      </w:r>
      <w:proofErr w:type="gramStart"/>
      <w:r>
        <w:rPr>
          <w:rFonts w:ascii="Georgia" w:hAnsi="Georgia"/>
          <w:sz w:val="22"/>
          <w:szCs w:val="22"/>
        </w:rPr>
        <w:t>comunicação direta e meios não tradicionais</w:t>
      </w:r>
      <w:proofErr w:type="gramEnd"/>
      <w:r>
        <w:rPr>
          <w:rFonts w:ascii="Georgia" w:hAnsi="Georgia"/>
          <w:sz w:val="22"/>
          <w:szCs w:val="22"/>
        </w:rPr>
        <w:t xml:space="preserve"> e em estratégia política. </w:t>
      </w:r>
    </w:p>
    <w:p w:rsidR="00AD1D78" w:rsidRDefault="00AD1D78" w:rsidP="00AD1D78">
      <w:pPr>
        <w:jc w:val="both"/>
        <w:rPr>
          <w:rFonts w:ascii="Georgia" w:hAnsi="Georgia"/>
          <w:color w:val="333333"/>
          <w:shd w:val="clear" w:color="auto" w:fill="FFFFFF"/>
        </w:rPr>
      </w:pPr>
    </w:p>
    <w:p w:rsidR="001107B1" w:rsidRDefault="001107B1" w:rsidP="00AD1D78">
      <w:pPr>
        <w:jc w:val="both"/>
        <w:rPr>
          <w:rFonts w:ascii="Georgia" w:hAnsi="Georgia"/>
          <w:color w:val="333333"/>
          <w:shd w:val="clear" w:color="auto" w:fill="FFFFFF"/>
        </w:rPr>
      </w:pPr>
    </w:p>
    <w:p w:rsidR="00AD1D78" w:rsidRDefault="00AD1D78" w:rsidP="00AD1D78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Maurício </w:t>
      </w:r>
      <w:proofErr w:type="spellStart"/>
      <w:r>
        <w:rPr>
          <w:rFonts w:ascii="Georgia" w:hAnsi="Georgia"/>
          <w:b/>
          <w:bCs/>
        </w:rPr>
        <w:t>Brusadin</w:t>
      </w:r>
      <w:proofErr w:type="spellEnd"/>
    </w:p>
    <w:p w:rsidR="00AD1D78" w:rsidRDefault="00AD1D78" w:rsidP="00AD1D78">
      <w:pPr>
        <w:jc w:val="both"/>
        <w:rPr>
          <w:rFonts w:ascii="Georgia" w:hAnsi="Georgia"/>
          <w:b/>
          <w:bCs/>
        </w:rPr>
      </w:pPr>
    </w:p>
    <w:p w:rsidR="00AD1D78" w:rsidRDefault="00AD1D78" w:rsidP="00AD1D78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noProof/>
        </w:rPr>
        <w:drawing>
          <wp:inline distT="0" distB="0" distL="0" distR="0">
            <wp:extent cx="1143000" cy="1171575"/>
            <wp:effectExtent l="19050" t="0" r="0" b="0"/>
            <wp:docPr id="5" name="Imagem 6" descr="cid:image007.jpg@01CD337C.860D1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cid:image007.jpg@01CD337C.860D1CE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D78" w:rsidRDefault="00AD1D78" w:rsidP="00AD1D78">
      <w:pPr>
        <w:jc w:val="both"/>
        <w:rPr>
          <w:rFonts w:ascii="Georgia" w:hAnsi="Georgia"/>
          <w:color w:val="333333"/>
          <w:shd w:val="clear" w:color="auto" w:fill="FFFFFF"/>
        </w:rPr>
      </w:pPr>
    </w:p>
    <w:p w:rsidR="002226E8" w:rsidRPr="002226E8" w:rsidRDefault="00AD1D78" w:rsidP="001107B1">
      <w:pPr>
        <w:spacing w:line="360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color w:val="000000"/>
        </w:rPr>
        <w:t>Diretor Executivo da empresa “Envolvimento Posicionamento Digital”. Economista (</w:t>
      </w:r>
      <w:proofErr w:type="spellStart"/>
      <w:proofErr w:type="gramStart"/>
      <w:r>
        <w:rPr>
          <w:rFonts w:ascii="Georgia" w:hAnsi="Georgia"/>
          <w:color w:val="000000"/>
        </w:rPr>
        <w:t>Unesp</w:t>
      </w:r>
      <w:proofErr w:type="spellEnd"/>
      <w:proofErr w:type="gramEnd"/>
      <w:r>
        <w:rPr>
          <w:rFonts w:ascii="Georgia" w:hAnsi="Georgia"/>
          <w:color w:val="000000"/>
        </w:rPr>
        <w:t>), Mestre em Engenharia Urbana (</w:t>
      </w:r>
      <w:proofErr w:type="spellStart"/>
      <w:r>
        <w:rPr>
          <w:rFonts w:ascii="Georgia" w:hAnsi="Georgia"/>
          <w:color w:val="000000"/>
        </w:rPr>
        <w:t>UFScar</w:t>
      </w:r>
      <w:proofErr w:type="spellEnd"/>
      <w:r>
        <w:rPr>
          <w:rFonts w:ascii="Georgia" w:hAnsi="Georgia"/>
          <w:color w:val="000000"/>
        </w:rPr>
        <w:t xml:space="preserve">), Especialista em Redes Sociais (e-commerce </w:t>
      </w:r>
      <w:proofErr w:type="spellStart"/>
      <w:r>
        <w:rPr>
          <w:rFonts w:ascii="Georgia" w:hAnsi="Georgia"/>
          <w:color w:val="000000"/>
        </w:rPr>
        <w:t>School</w:t>
      </w:r>
      <w:proofErr w:type="spellEnd"/>
      <w:r>
        <w:rPr>
          <w:rFonts w:ascii="Georgia" w:hAnsi="Georgia"/>
          <w:color w:val="000000"/>
        </w:rPr>
        <w:t>) e Especialista em Estratégias Políticas de Comunicação Digital e Formulação de Conteúdo para Redes Sociais. Foi Presidente Estadual do Partido Verde do Estado de São Paulo, vereador (Jaboticabal) e estrategista de diversas Campanhas regionais e nacionais, destacadamente a de Marina Silva, à Presidência da República, Fábio Feldmann, ao Governo do Estado de São Paulo, Ricardo Young, ao Senado por São Paulo e inúmeros Deputados Federais e Estaduais. Atualmente Coordena o projeto “Campanhas digitais” em diversos municípios.</w:t>
      </w:r>
    </w:p>
    <w:p w:rsidR="002226E8" w:rsidRDefault="002226E8">
      <w:pPr>
        <w:spacing w:after="200" w:line="276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br w:type="page"/>
      </w:r>
    </w:p>
    <w:p w:rsidR="00AD1D78" w:rsidRDefault="00AD1D78" w:rsidP="00AD1D78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lastRenderedPageBreak/>
        <w:t>Guilherme Leal</w:t>
      </w:r>
    </w:p>
    <w:p w:rsidR="00AD1D78" w:rsidRDefault="00AD1D78" w:rsidP="00AD1D78">
      <w:pPr>
        <w:jc w:val="both"/>
        <w:rPr>
          <w:rFonts w:ascii="Georgia" w:hAnsi="Georgia"/>
          <w:b/>
          <w:bCs/>
        </w:rPr>
      </w:pPr>
    </w:p>
    <w:p w:rsidR="00AD1D78" w:rsidRPr="001107B1" w:rsidRDefault="00AD1D78" w:rsidP="001107B1">
      <w:pPr>
        <w:jc w:val="both"/>
        <w:rPr>
          <w:rFonts w:ascii="Georgia" w:hAnsi="Georgia"/>
          <w:b/>
          <w:bCs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752600" cy="1695450"/>
            <wp:effectExtent l="19050" t="0" r="0" b="0"/>
            <wp:docPr id="6" name="Imagem 6" descr="cid:image008.jpg@01CD337C.860D1CE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8.jpg@01CD337C.860D1CE0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D78" w:rsidRDefault="00AD1D78" w:rsidP="00AD1D78">
      <w:pPr>
        <w:spacing w:before="120" w:after="120" w:line="36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</w:rPr>
        <w:t xml:space="preserve">Guilherme </w:t>
      </w:r>
      <w:proofErr w:type="spellStart"/>
      <w:r>
        <w:rPr>
          <w:rFonts w:ascii="Georgia" w:hAnsi="Georgia"/>
          <w:color w:val="000000"/>
          <w:shd w:val="clear" w:color="auto" w:fill="FFFFFF"/>
        </w:rPr>
        <w:t>Peirão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Leal é um dos fundadores e copresidente do Conselho de Administração da Natura Cosméticos, empresa líder de mercado no Brasil e reconhecida globalmente por seu compromisso com a sustentabilidade. Nos últimos 20 </w:t>
      </w:r>
      <w:proofErr w:type="gramStart"/>
      <w:r>
        <w:rPr>
          <w:rFonts w:ascii="Georgia" w:hAnsi="Georgia"/>
          <w:color w:val="000000"/>
          <w:shd w:val="clear" w:color="auto" w:fill="FFFFFF"/>
        </w:rPr>
        <w:t>anos tem participado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 da criação e governança de diversas organizações sociais e empresariais, em que se destacam: ABVD, PNBE, Fundação </w:t>
      </w:r>
      <w:proofErr w:type="spellStart"/>
      <w:r>
        <w:rPr>
          <w:rFonts w:ascii="Georgia" w:hAnsi="Georgia"/>
          <w:color w:val="000000"/>
          <w:shd w:val="clear" w:color="auto" w:fill="FFFFFF"/>
        </w:rPr>
        <w:t>Abrinq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, Fundação Dom Cabral, </w:t>
      </w:r>
      <w:proofErr w:type="spellStart"/>
      <w:r>
        <w:rPr>
          <w:rFonts w:ascii="Georgia" w:hAnsi="Georgia"/>
          <w:color w:val="000000"/>
          <w:shd w:val="clear" w:color="auto" w:fill="FFFFFF"/>
        </w:rPr>
        <w:t>Akatu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, IEDI, entre outros. É fundador, ex-presidente e atual membro do Conselho Deliberativo do Instituto </w:t>
      </w:r>
      <w:proofErr w:type="spellStart"/>
      <w:r>
        <w:rPr>
          <w:rFonts w:ascii="Georgia" w:hAnsi="Georgia"/>
          <w:color w:val="000000"/>
          <w:shd w:val="clear" w:color="auto" w:fill="FFFFFF"/>
        </w:rPr>
        <w:t>Ethos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– Empresas e Responsabilidade Social, ex-presidente do Conselho Deliberativo e atual membro do Conselho Consultivo do FUNBIO (Fundo Brasileiro para Biodiversidade) e membro do Conselho Consultivo da WWF </w:t>
      </w:r>
      <w:r w:rsidRPr="00C23CB6">
        <w:rPr>
          <w:rFonts w:ascii="Georgia" w:hAnsi="Georgia"/>
          <w:color w:val="000000"/>
          <w:shd w:val="clear" w:color="auto" w:fill="FFFFFF"/>
        </w:rPr>
        <w:t>Brasil; fundador</w:t>
      </w:r>
      <w:r>
        <w:rPr>
          <w:rFonts w:ascii="Georgia" w:hAnsi="Georgia"/>
          <w:color w:val="000000"/>
          <w:shd w:val="clear" w:color="auto" w:fill="FFFFFF"/>
        </w:rPr>
        <w:t xml:space="preserve"> e membro do Conselho Diretor do IDS. </w:t>
      </w:r>
      <w:r>
        <w:rPr>
          <w:rFonts w:ascii="Georgia" w:hAnsi="Georgia"/>
          <w:color w:val="000000"/>
        </w:rPr>
        <w:t xml:space="preserve">Atualmente dedica-se à estruturação do seu legado através do Instituto </w:t>
      </w:r>
      <w:proofErr w:type="spellStart"/>
      <w:r>
        <w:rPr>
          <w:rFonts w:ascii="Georgia" w:hAnsi="Georgia"/>
          <w:color w:val="000000"/>
        </w:rPr>
        <w:t>Arapyaú</w:t>
      </w:r>
      <w:proofErr w:type="spellEnd"/>
      <w:r>
        <w:rPr>
          <w:rFonts w:ascii="Georgia" w:hAnsi="Georgia"/>
          <w:color w:val="000000"/>
        </w:rPr>
        <w:t xml:space="preserve"> – IA – Para A Educação e o Desenvolvimento Sustentável, cujo significado em guarani corresponde ao tempo-espaço novo, no conceito da constante renovação.</w:t>
      </w:r>
    </w:p>
    <w:p w:rsidR="00AD1D78" w:rsidRDefault="00AD1D78" w:rsidP="00AD1D78">
      <w:pPr>
        <w:jc w:val="both"/>
        <w:rPr>
          <w:rFonts w:ascii="Georgia" w:hAnsi="Georgia"/>
        </w:rPr>
      </w:pPr>
    </w:p>
    <w:p w:rsidR="00AD1D78" w:rsidRDefault="00AD1D78" w:rsidP="00AD1D78">
      <w:pPr>
        <w:jc w:val="both"/>
        <w:rPr>
          <w:rFonts w:ascii="Georgia" w:hAnsi="Georgia"/>
          <w:b/>
          <w:bCs/>
        </w:rPr>
      </w:pPr>
    </w:p>
    <w:p w:rsidR="00AD1D78" w:rsidRDefault="00AD1D78" w:rsidP="00AD1D78">
      <w:pPr>
        <w:jc w:val="both"/>
        <w:rPr>
          <w:rFonts w:ascii="Georgia" w:hAnsi="Georgia"/>
          <w:b/>
          <w:bCs/>
        </w:rPr>
      </w:pPr>
      <w:proofErr w:type="spellStart"/>
      <w:r>
        <w:rPr>
          <w:rFonts w:ascii="Georgia" w:hAnsi="Georgia"/>
          <w:b/>
          <w:bCs/>
        </w:rPr>
        <w:t>Nabil</w:t>
      </w:r>
      <w:proofErr w:type="spellEnd"/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</w:rPr>
        <w:t>Bonduki</w:t>
      </w:r>
      <w:proofErr w:type="spellEnd"/>
    </w:p>
    <w:p w:rsidR="00AD1D78" w:rsidRDefault="00AD1D78" w:rsidP="00AD1D78">
      <w:pPr>
        <w:jc w:val="both"/>
        <w:rPr>
          <w:rFonts w:ascii="Georgia" w:hAnsi="Georgia"/>
        </w:rPr>
      </w:pPr>
    </w:p>
    <w:p w:rsidR="00AD1D78" w:rsidRDefault="00AD1D78" w:rsidP="00AD1D78">
      <w:pPr>
        <w:jc w:val="both"/>
        <w:rPr>
          <w:rFonts w:ascii="Georgia" w:hAnsi="Georgia"/>
        </w:rPr>
      </w:pPr>
    </w:p>
    <w:p w:rsidR="00AD1D78" w:rsidRPr="00421555" w:rsidRDefault="00C23CB6" w:rsidP="00AD1D78">
      <w:pPr>
        <w:jc w:val="both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noProof/>
        </w:rPr>
        <w:drawing>
          <wp:inline distT="0" distB="0" distL="0" distR="0">
            <wp:extent cx="1123950" cy="1685925"/>
            <wp:effectExtent l="19050" t="0" r="0" b="0"/>
            <wp:docPr id="8" name="Imagem 7" descr="foto Nabil Bond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Nabil Bonduki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479" cy="168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D78" w:rsidRPr="00421555" w:rsidRDefault="00AD1D78" w:rsidP="00AD1D78">
      <w:pPr>
        <w:jc w:val="both"/>
        <w:rPr>
          <w:rFonts w:ascii="Georgia" w:hAnsi="Georgia"/>
          <w:color w:val="000000"/>
          <w:shd w:val="clear" w:color="auto" w:fill="FFFFFF"/>
        </w:rPr>
      </w:pPr>
    </w:p>
    <w:p w:rsidR="00AD1D78" w:rsidRPr="00421555" w:rsidRDefault="00421555" w:rsidP="00421555">
      <w:pPr>
        <w:spacing w:before="120" w:after="120" w:line="360" w:lineRule="auto"/>
        <w:jc w:val="both"/>
        <w:rPr>
          <w:rFonts w:ascii="Georgia" w:hAnsi="Georgia"/>
          <w:color w:val="000000"/>
          <w:shd w:val="clear" w:color="auto" w:fill="FFFFFF"/>
        </w:rPr>
      </w:pPr>
      <w:proofErr w:type="spellStart"/>
      <w:r w:rsidRPr="00421555">
        <w:rPr>
          <w:rFonts w:ascii="Georgia" w:hAnsi="Georgia"/>
          <w:color w:val="000000"/>
          <w:shd w:val="clear" w:color="auto" w:fill="FFFFFF"/>
        </w:rPr>
        <w:t>Nabil</w:t>
      </w:r>
      <w:proofErr w:type="spellEnd"/>
      <w:r w:rsidRPr="00421555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 w:rsidRPr="00421555">
        <w:rPr>
          <w:rFonts w:ascii="Georgia" w:hAnsi="Georgia"/>
          <w:color w:val="000000"/>
          <w:shd w:val="clear" w:color="auto" w:fill="FFFFFF"/>
        </w:rPr>
        <w:t>Bonduki</w:t>
      </w:r>
      <w:proofErr w:type="spellEnd"/>
      <w:r w:rsidRPr="00421555">
        <w:rPr>
          <w:rFonts w:ascii="Georgia" w:hAnsi="Georgia"/>
          <w:color w:val="000000"/>
          <w:shd w:val="clear" w:color="auto" w:fill="FFFFFF"/>
        </w:rPr>
        <w:t xml:space="preserve"> </w:t>
      </w:r>
      <w:proofErr w:type="gramStart"/>
      <w:r w:rsidRPr="00421555">
        <w:rPr>
          <w:rFonts w:ascii="Georgia" w:hAnsi="Georgia"/>
          <w:color w:val="000000"/>
          <w:shd w:val="clear" w:color="auto" w:fill="FFFFFF"/>
        </w:rPr>
        <w:t>é arquiteto e urbanista, formado pela Universidade de São Paulo (1978), mestrado (1987) e doutorado (1995) em Estruturas Ambientais Urbanas pela Universidade de São Paulo</w:t>
      </w:r>
      <w:proofErr w:type="gramEnd"/>
      <w:r w:rsidRPr="00421555">
        <w:rPr>
          <w:rFonts w:ascii="Georgia" w:hAnsi="Georgia"/>
          <w:color w:val="000000"/>
          <w:shd w:val="clear" w:color="auto" w:fill="FFFFFF"/>
        </w:rPr>
        <w:t xml:space="preserve">. Em 2011 tornou-se Livre-Docente em Planejamento Urbano. Atualmente é docente da Faculdade de Arquitetura e Urbanismo da </w:t>
      </w:r>
      <w:r w:rsidRPr="00421555">
        <w:rPr>
          <w:rFonts w:ascii="Georgia" w:hAnsi="Georgia"/>
          <w:color w:val="000000"/>
          <w:shd w:val="clear" w:color="auto" w:fill="FFFFFF"/>
        </w:rPr>
        <w:lastRenderedPageBreak/>
        <w:t xml:space="preserve">Universidade de São Paulo. Tem experiência na área de Habitação, Planejamento Urbano e Regional, História Urbana e Meio Ambiente, atuando principalmente nos seguintes temas: política habitacional, política urbana, movimentos sociais, condições de moradia, urbanismo, história urbana e meio ambiente. Tem 10 livros publicados, entre os quais Origens da Habitação Social no Brasil (Estação Liberdade, 1998), atualmente na 4a edição e centenas de artigos publicados em livros, periódicos e veículos de comunicação social. Foi Superintendente de Habitação Popular do município de São Paulo (1989-92), tendo coordenado o Programa de Habitação de Interesse Social do município e vereador do município de São Paulo (2001-4), quando coordenou a elaboração do substitutivo do Plano Diretor Estratégico do Município de São Paulo e os Planos Regionais das </w:t>
      </w:r>
      <w:proofErr w:type="gramStart"/>
      <w:r w:rsidRPr="00421555">
        <w:rPr>
          <w:rFonts w:ascii="Georgia" w:hAnsi="Georgia"/>
          <w:color w:val="000000"/>
          <w:shd w:val="clear" w:color="auto" w:fill="FFFFFF"/>
        </w:rPr>
        <w:t>31 subprefeitura</w:t>
      </w:r>
      <w:proofErr w:type="gramEnd"/>
      <w:r w:rsidRPr="00421555">
        <w:rPr>
          <w:rFonts w:ascii="Georgia" w:hAnsi="Georgia"/>
          <w:color w:val="000000"/>
          <w:shd w:val="clear" w:color="auto" w:fill="FFFFFF"/>
        </w:rPr>
        <w:t xml:space="preserve"> do município. Prestou consultoria para inúmeros municípios na elaboração de planos diretores e de habitação, como Franca, Ipatinga, Taboão da Serra, Nova Iguaçu, São Paulo, Salvador, além do Distrito Federal. Atuou na coordenação da consultoria para a elaboração do Plano Nacional de Habitação. Foi Secretario de Recursos Hídricos e Ambiente Urbano </w:t>
      </w:r>
      <w:r w:rsidR="002226E8">
        <w:rPr>
          <w:rFonts w:ascii="Georgia" w:hAnsi="Georgia"/>
          <w:color w:val="000000"/>
          <w:shd w:val="clear" w:color="auto" w:fill="FFFFFF"/>
        </w:rPr>
        <w:t>do Ministério do Meio Ambiente.</w:t>
      </w:r>
    </w:p>
    <w:p w:rsidR="00AD1D78" w:rsidRPr="00421555" w:rsidRDefault="00AD1D78" w:rsidP="00421555">
      <w:pPr>
        <w:spacing w:before="120" w:after="120" w:line="360" w:lineRule="auto"/>
        <w:jc w:val="both"/>
        <w:rPr>
          <w:rFonts w:ascii="Georgia" w:hAnsi="Georgia"/>
          <w:color w:val="000000"/>
          <w:shd w:val="clear" w:color="auto" w:fill="FFFFFF"/>
        </w:rPr>
      </w:pPr>
    </w:p>
    <w:p w:rsidR="00AD1D78" w:rsidRPr="00421555" w:rsidRDefault="00AD1D78" w:rsidP="00421555">
      <w:pPr>
        <w:spacing w:before="120" w:after="120" w:line="360" w:lineRule="auto"/>
        <w:jc w:val="both"/>
        <w:rPr>
          <w:rFonts w:ascii="Georgia" w:hAnsi="Georgia"/>
          <w:color w:val="000000"/>
          <w:shd w:val="clear" w:color="auto" w:fill="FFFFFF"/>
        </w:rPr>
      </w:pPr>
    </w:p>
    <w:p w:rsidR="00AD1D78" w:rsidRPr="00421555" w:rsidRDefault="00AD1D78" w:rsidP="00421555">
      <w:pPr>
        <w:spacing w:before="120" w:after="120" w:line="360" w:lineRule="auto"/>
        <w:jc w:val="both"/>
        <w:rPr>
          <w:rFonts w:ascii="Georgia" w:hAnsi="Georgia"/>
          <w:color w:val="000000"/>
          <w:shd w:val="clear" w:color="auto" w:fill="FFFFFF"/>
        </w:rPr>
      </w:pPr>
    </w:p>
    <w:p w:rsidR="00AD1D78" w:rsidRPr="00421555" w:rsidRDefault="00AD1D78" w:rsidP="00AD1D78">
      <w:pPr>
        <w:jc w:val="both"/>
        <w:rPr>
          <w:rFonts w:ascii="Georgia" w:hAnsi="Georgia"/>
          <w:color w:val="000000"/>
          <w:shd w:val="clear" w:color="auto" w:fill="FFFFFF"/>
        </w:rPr>
      </w:pPr>
    </w:p>
    <w:p w:rsidR="00AD1D78" w:rsidRPr="00421555" w:rsidRDefault="00AD1D78" w:rsidP="00AD1D78">
      <w:pPr>
        <w:jc w:val="both"/>
        <w:rPr>
          <w:rFonts w:ascii="Georgia" w:hAnsi="Georgia"/>
          <w:color w:val="000000"/>
          <w:shd w:val="clear" w:color="auto" w:fill="FFFFFF"/>
        </w:rPr>
      </w:pPr>
    </w:p>
    <w:p w:rsidR="00AD1D78" w:rsidRDefault="00AD1D78" w:rsidP="00AD1D78">
      <w:pPr>
        <w:jc w:val="both"/>
        <w:rPr>
          <w:rFonts w:ascii="Georgia" w:hAnsi="Georgia"/>
        </w:rPr>
      </w:pPr>
    </w:p>
    <w:p w:rsidR="00AD1D78" w:rsidRDefault="00AD1D78" w:rsidP="00AD1D78">
      <w:pPr>
        <w:jc w:val="both"/>
        <w:rPr>
          <w:rFonts w:ascii="Georgia" w:hAnsi="Georgia"/>
        </w:rPr>
      </w:pPr>
    </w:p>
    <w:p w:rsidR="00AD1D78" w:rsidRDefault="00AD1D78" w:rsidP="00AD1D78"/>
    <w:p w:rsidR="00801DFB" w:rsidRPr="00AD1D78" w:rsidRDefault="00801DFB" w:rsidP="00AD1D78"/>
    <w:sectPr w:rsidR="00801DFB" w:rsidRPr="00AD1D78" w:rsidSect="00801D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20495B09"/>
    <w:multiLevelType w:val="hybridMultilevel"/>
    <w:tmpl w:val="728A7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740384"/>
    <w:multiLevelType w:val="hybridMultilevel"/>
    <w:tmpl w:val="0D4A4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0E7A16"/>
    <w:multiLevelType w:val="hybridMultilevel"/>
    <w:tmpl w:val="3D5A24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03DC7"/>
    <w:multiLevelType w:val="hybridMultilevel"/>
    <w:tmpl w:val="7D362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F341B"/>
    <w:multiLevelType w:val="hybridMultilevel"/>
    <w:tmpl w:val="F2C4D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4E94E7A"/>
    <w:multiLevelType w:val="hybridMultilevel"/>
    <w:tmpl w:val="9BC0A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D78"/>
    <w:rsid w:val="000A51DD"/>
    <w:rsid w:val="001107B1"/>
    <w:rsid w:val="002226E8"/>
    <w:rsid w:val="00416724"/>
    <w:rsid w:val="00421555"/>
    <w:rsid w:val="00801DFB"/>
    <w:rsid w:val="00AD1D78"/>
    <w:rsid w:val="00B17027"/>
    <w:rsid w:val="00C2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78"/>
    <w:pPr>
      <w:spacing w:after="0" w:line="240" w:lineRule="auto"/>
    </w:pPr>
    <w:rPr>
      <w:rFonts w:ascii="Calibri" w:hAnsi="Calibri" w:cs="Calibri"/>
      <w:lang w:eastAsia="pt-BR"/>
    </w:rPr>
  </w:style>
  <w:style w:type="paragraph" w:styleId="Ttulo1">
    <w:name w:val="heading 1"/>
    <w:basedOn w:val="Normal"/>
    <w:link w:val="Ttulo1Char"/>
    <w:uiPriority w:val="99"/>
    <w:qFormat/>
    <w:rsid w:val="00AD1D78"/>
    <w:pPr>
      <w:keepNext/>
      <w:numPr>
        <w:numId w:val="1"/>
      </w:numPr>
      <w:jc w:val="center"/>
      <w:outlineLvl w:val="0"/>
    </w:pPr>
    <w:rPr>
      <w:rFonts w:ascii="Cambria" w:hAnsi="Cambria" w:cs="Times New Roman"/>
      <w:b/>
      <w:bCs/>
      <w:kern w:val="36"/>
      <w:sz w:val="32"/>
      <w:szCs w:val="32"/>
    </w:rPr>
  </w:style>
  <w:style w:type="paragraph" w:styleId="Ttulo2">
    <w:name w:val="heading 2"/>
    <w:basedOn w:val="Normal"/>
    <w:link w:val="Ttulo2Char"/>
    <w:uiPriority w:val="99"/>
    <w:semiHidden/>
    <w:unhideWhenUsed/>
    <w:qFormat/>
    <w:rsid w:val="00AD1D78"/>
    <w:pPr>
      <w:keepNext/>
      <w:numPr>
        <w:ilvl w:val="1"/>
        <w:numId w:val="1"/>
      </w:numPr>
      <w:spacing w:before="600" w:after="360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9"/>
    <w:semiHidden/>
    <w:unhideWhenUsed/>
    <w:qFormat/>
    <w:rsid w:val="00AD1D78"/>
    <w:pPr>
      <w:keepNext/>
      <w:numPr>
        <w:ilvl w:val="2"/>
        <w:numId w:val="1"/>
      </w:numPr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link w:val="Ttulo4Char"/>
    <w:uiPriority w:val="99"/>
    <w:semiHidden/>
    <w:unhideWhenUsed/>
    <w:qFormat/>
    <w:rsid w:val="00AD1D78"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link w:val="Ttulo5Char"/>
    <w:uiPriority w:val="99"/>
    <w:semiHidden/>
    <w:unhideWhenUsed/>
    <w:qFormat/>
    <w:rsid w:val="00AD1D78"/>
    <w:pPr>
      <w:keepNext/>
      <w:numPr>
        <w:ilvl w:val="4"/>
        <w:numId w:val="1"/>
      </w:numPr>
      <w:jc w:val="center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link w:val="Ttulo6Char"/>
    <w:uiPriority w:val="99"/>
    <w:semiHidden/>
    <w:unhideWhenUsed/>
    <w:qFormat/>
    <w:rsid w:val="00AD1D78"/>
    <w:pPr>
      <w:keepNext/>
      <w:numPr>
        <w:ilvl w:val="5"/>
        <w:numId w:val="1"/>
      </w:numPr>
      <w:outlineLvl w:val="5"/>
    </w:pPr>
    <w:rPr>
      <w:b/>
      <w:bCs/>
      <w:sz w:val="20"/>
      <w:szCs w:val="20"/>
    </w:rPr>
  </w:style>
  <w:style w:type="paragraph" w:styleId="Ttulo7">
    <w:name w:val="heading 7"/>
    <w:basedOn w:val="Normal"/>
    <w:link w:val="Ttulo7Char"/>
    <w:uiPriority w:val="99"/>
    <w:semiHidden/>
    <w:unhideWhenUsed/>
    <w:qFormat/>
    <w:rsid w:val="00AD1D78"/>
    <w:pPr>
      <w:keepNext/>
      <w:numPr>
        <w:ilvl w:val="6"/>
        <w:numId w:val="1"/>
      </w:numPr>
      <w:outlineLvl w:val="6"/>
    </w:pPr>
    <w:rPr>
      <w:sz w:val="24"/>
      <w:szCs w:val="24"/>
    </w:rPr>
  </w:style>
  <w:style w:type="paragraph" w:styleId="Ttulo8">
    <w:name w:val="heading 8"/>
    <w:basedOn w:val="Normal"/>
    <w:link w:val="Ttulo8Char"/>
    <w:uiPriority w:val="99"/>
    <w:semiHidden/>
    <w:unhideWhenUsed/>
    <w:qFormat/>
    <w:rsid w:val="00AD1D78"/>
    <w:pPr>
      <w:keepNext/>
      <w:numPr>
        <w:ilvl w:val="7"/>
        <w:numId w:val="1"/>
      </w:numPr>
      <w:jc w:val="center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link w:val="Ttulo9Char"/>
    <w:uiPriority w:val="99"/>
    <w:unhideWhenUsed/>
    <w:qFormat/>
    <w:rsid w:val="00AD1D78"/>
    <w:pPr>
      <w:keepNext/>
      <w:numPr>
        <w:ilvl w:val="8"/>
        <w:numId w:val="1"/>
      </w:numPr>
      <w:outlineLvl w:val="8"/>
    </w:pPr>
    <w:rPr>
      <w:rFonts w:ascii="Cambria" w:hAnsi="Cambria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D1D78"/>
    <w:rPr>
      <w:rFonts w:ascii="Cambria" w:hAnsi="Cambria" w:cs="Times New Roman"/>
      <w:b/>
      <w:bCs/>
      <w:kern w:val="36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AD1D78"/>
    <w:rPr>
      <w:rFonts w:ascii="Cambria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AD1D78"/>
    <w:rPr>
      <w:rFonts w:ascii="Cambria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AD1D78"/>
    <w:rPr>
      <w:rFonts w:ascii="Calibri" w:hAnsi="Calibri" w:cs="Calibri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AD1D78"/>
    <w:rPr>
      <w:rFonts w:ascii="Calibri" w:hAnsi="Calibri" w:cs="Calibri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D1D78"/>
    <w:rPr>
      <w:rFonts w:ascii="Calibri" w:hAnsi="Calibri" w:cs="Calibri"/>
      <w:b/>
      <w:b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AD1D78"/>
    <w:rPr>
      <w:rFonts w:ascii="Calibri" w:hAnsi="Calibri" w:cs="Calibri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AD1D78"/>
    <w:rPr>
      <w:rFonts w:ascii="Calibri" w:hAnsi="Calibri" w:cs="Calibri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AD1D78"/>
    <w:rPr>
      <w:rFonts w:ascii="Cambria" w:hAnsi="Cambria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99"/>
    <w:qFormat/>
    <w:rsid w:val="00AD1D78"/>
    <w:rPr>
      <w:rFonts w:ascii="Times New Roman" w:hAnsi="Times New Roman" w:cs="Times New Roman" w:hint="default"/>
      <w:b/>
      <w:bCs/>
    </w:rPr>
  </w:style>
  <w:style w:type="paragraph" w:styleId="PargrafodaLista">
    <w:name w:val="List Paragraph"/>
    <w:basedOn w:val="Normal"/>
    <w:uiPriority w:val="99"/>
    <w:qFormat/>
    <w:rsid w:val="00AD1D78"/>
    <w:pPr>
      <w:spacing w:after="200" w:line="276" w:lineRule="auto"/>
      <w:ind w:left="720"/>
    </w:pPr>
  </w:style>
  <w:style w:type="paragraph" w:customStyle="1" w:styleId="Texto">
    <w:name w:val="Texto"/>
    <w:basedOn w:val="Normal"/>
    <w:uiPriority w:val="99"/>
    <w:rsid w:val="00AD1D78"/>
    <w:pPr>
      <w:spacing w:before="240" w:after="240"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Body1">
    <w:name w:val="Body 1"/>
    <w:basedOn w:val="Normal"/>
    <w:uiPriority w:val="99"/>
    <w:rsid w:val="00AD1D78"/>
    <w:rPr>
      <w:rFonts w:ascii="Helvetica" w:hAnsi="Helvetica" w:cs="Helvetic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D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D78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D337C.860D1CE0" TargetMode="External"/><Relationship Id="rId13" Type="http://schemas.openxmlformats.org/officeDocument/2006/relationships/image" Target="cid:image006.jpg@01CD337C.860D1CE0" TargetMode="External"/><Relationship Id="rId18" Type="http://schemas.openxmlformats.org/officeDocument/2006/relationships/image" Target="cid:image008.jpg@01CD337C.860D1CE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google.com.br/imgres?um=1&amp;hl=pt-BR&amp;sa=N&amp;biw=1400&amp;bih=853&amp;tbm=isch&amp;tbnid=mHnbArCFREG2vM:&amp;imgrefurl=http://www.fhc80anos.com.br/depoimentos.php?id=26&amp;docid=9PUM860S9sei0M&amp;imgurl=http://www.fhc80anos.com.br/imagens/user/guilherme_leal.png&amp;w=231&amp;h=223&amp;ei=rO2zT9DGHYWe8gTU7_z5CA&amp;zoom=1&amp;iact=hc&amp;vpx=1169&amp;vpy=509&amp;dur=297&amp;hovh=178&amp;hovw=184&amp;tx=119&amp;ty=136&amp;sig=108052537413822431431&amp;page=1&amp;tbnh=151&amp;tbnw=157&amp;start=0&amp;ndsp=28&amp;ved=1t:429,r:20,s:0,i:12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1.jpg@01CD337C.860D1CE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cid:image007.jpg@01CD337C.860D1CE0" TargetMode="External"/><Relationship Id="rId10" Type="http://schemas.openxmlformats.org/officeDocument/2006/relationships/image" Target="cid:image003.jpg@01CD337C.860D1CE0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1997</Words>
  <Characters>10785</Characters>
  <Application>Microsoft Office Word</Application>
  <DocSecurity>0</DocSecurity>
  <Lines>89</Lines>
  <Paragraphs>25</Paragraphs>
  <ScaleCrop>false</ScaleCrop>
  <Company>Microsoft</Company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gnorberto</dc:creator>
  <cp:lastModifiedBy>gnorberto</cp:lastModifiedBy>
  <cp:revision>6</cp:revision>
  <dcterms:created xsi:type="dcterms:W3CDTF">2012-05-16T20:38:00Z</dcterms:created>
  <dcterms:modified xsi:type="dcterms:W3CDTF">2012-05-28T17:13:00Z</dcterms:modified>
</cp:coreProperties>
</file>